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FA48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37A9937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4C8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FCDF483" wp14:editId="1B2A2FEA">
            <wp:simplePos x="0" y="0"/>
            <wp:positionH relativeFrom="page">
              <wp:posOffset>3600450</wp:posOffset>
            </wp:positionH>
            <wp:positionV relativeFrom="page">
              <wp:posOffset>466090</wp:posOffset>
            </wp:positionV>
            <wp:extent cx="63627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</w:t>
      </w:r>
      <w:r w:rsidRPr="0092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</w:t>
      </w:r>
      <w:r w:rsidRPr="0092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</w:p>
    <w:p w14:paraId="31548C87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9FDDB4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4C8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ОБРАЗОВАНИЕ</w:t>
      </w:r>
    </w:p>
    <w:p w14:paraId="770900E1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4C84">
        <w:rPr>
          <w:rFonts w:ascii="Times New Roman" w:eastAsia="Times New Roman" w:hAnsi="Times New Roman" w:cs="Times New Roman"/>
          <w:sz w:val="28"/>
          <w:szCs w:val="28"/>
        </w:rPr>
        <w:t>ХАНТЫ-МАНСИЙСКИЙ РАЙОН</w:t>
      </w:r>
    </w:p>
    <w:p w14:paraId="2F73A450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4C84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02734C2F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3E669E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4C8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20F37014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1F6DFB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4C84">
        <w:rPr>
          <w:rFonts w:ascii="Times New Roman" w:eastAsia="Times New Roman" w:hAnsi="Times New Roman" w:cs="Times New Roman"/>
          <w:b/>
          <w:sz w:val="28"/>
          <w:szCs w:val="28"/>
        </w:rPr>
        <w:t>П О С Т А Н О В Л Е Н И Е</w:t>
      </w:r>
    </w:p>
    <w:p w14:paraId="6ECB114B" w14:textId="77777777" w:rsidR="00A83AA1" w:rsidRPr="00924C84" w:rsidRDefault="00A83AA1" w:rsidP="00A83AA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6365A6" w14:textId="77777777" w:rsidR="00A83AA1" w:rsidRPr="00924C84" w:rsidRDefault="00A83AA1" w:rsidP="00A83AA1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 _____2026</w:t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</w:r>
      <w:r w:rsidRPr="00924C84">
        <w:rPr>
          <w:rFonts w:ascii="Times New Roman" w:eastAsia="Times New Roman" w:hAnsi="Times New Roman" w:cs="Times New Roman"/>
          <w:sz w:val="28"/>
          <w:szCs w:val="28"/>
        </w:rPr>
        <w:tab/>
        <w:t>№ ___</w:t>
      </w:r>
    </w:p>
    <w:p w14:paraId="233F97CE" w14:textId="77777777" w:rsidR="00A83AA1" w:rsidRPr="00924C84" w:rsidRDefault="00A83AA1" w:rsidP="00A83AA1">
      <w:pPr>
        <w:spacing w:after="0" w:line="360" w:lineRule="atLeast"/>
        <w:jc w:val="both"/>
        <w:rPr>
          <w:rFonts w:ascii="Times New Roman" w:eastAsia="Times New Roman" w:hAnsi="Times New Roman" w:cs="Times New Roman"/>
          <w:i/>
          <w:sz w:val="28"/>
        </w:rPr>
      </w:pPr>
      <w:r w:rsidRPr="00924C84">
        <w:rPr>
          <w:rFonts w:ascii="Times New Roman" w:eastAsia="Times New Roman" w:hAnsi="Times New Roman" w:cs="Times New Roman"/>
          <w:i/>
          <w:sz w:val="28"/>
        </w:rPr>
        <w:t>г. Ханты-Мансийск</w:t>
      </w:r>
    </w:p>
    <w:p w14:paraId="59AF6F1C" w14:textId="77777777" w:rsidR="00A83AA1" w:rsidRPr="00924C84" w:rsidRDefault="00A83AA1" w:rsidP="00A83AA1">
      <w:pPr>
        <w:spacing w:after="0" w:line="360" w:lineRule="atLeast"/>
        <w:jc w:val="both"/>
        <w:rPr>
          <w:rFonts w:ascii="Times New Roman" w:eastAsia="Times New Roman" w:hAnsi="Times New Roman" w:cs="Times New Roman"/>
          <w:i/>
          <w:sz w:val="28"/>
        </w:rPr>
      </w:pPr>
    </w:p>
    <w:p w14:paraId="3A4664A2" w14:textId="77777777" w:rsidR="00A83AA1" w:rsidRDefault="00A83AA1" w:rsidP="00A83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</w:t>
      </w:r>
    </w:p>
    <w:p w14:paraId="398F5E10" w14:textId="77777777" w:rsidR="00A83AA1" w:rsidRDefault="00A83AA1" w:rsidP="00A83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модели системы выявления, </w:t>
      </w:r>
    </w:p>
    <w:p w14:paraId="4C186307" w14:textId="77777777" w:rsidR="00A83AA1" w:rsidRDefault="00A83AA1" w:rsidP="00A83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поддержки и развития способностей </w:t>
      </w:r>
    </w:p>
    <w:p w14:paraId="5E9BEDDD" w14:textId="77777777" w:rsidR="00A83AA1" w:rsidRDefault="00A83AA1" w:rsidP="00A83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талантов у детей и молодежи </w:t>
      </w:r>
    </w:p>
    <w:p w14:paraId="1F012DD3" w14:textId="77777777" w:rsidR="00A83AA1" w:rsidRDefault="00A83AA1" w:rsidP="00A83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района до 2030 года</w:t>
      </w:r>
    </w:p>
    <w:p w14:paraId="0B47B8C5" w14:textId="77777777" w:rsidR="00A83AA1" w:rsidRDefault="00A83AA1" w:rsidP="00A83AA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880B1F" w14:textId="409A3684" w:rsidR="004555B5" w:rsidRPr="004555B5" w:rsidRDefault="004555B5" w:rsidP="004555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5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Ханты-Манс</w:t>
      </w:r>
      <w:r>
        <w:rPr>
          <w:rFonts w:ascii="Times New Roman" w:hAnsi="Times New Roman" w:cs="Times New Roman"/>
          <w:sz w:val="28"/>
          <w:szCs w:val="28"/>
        </w:rPr>
        <w:t>ийского автономного округа - Югры от 30.12.2021 № 634-п «</w:t>
      </w:r>
      <w:r w:rsidRPr="004555B5">
        <w:rPr>
          <w:rFonts w:ascii="Times New Roman" w:hAnsi="Times New Roman" w:cs="Times New Roman"/>
          <w:sz w:val="28"/>
          <w:szCs w:val="28"/>
        </w:rPr>
        <w:t>О мерах по реализации государственной программы Ханты-Мансийского</w:t>
      </w:r>
      <w:r>
        <w:rPr>
          <w:rFonts w:ascii="Times New Roman" w:hAnsi="Times New Roman" w:cs="Times New Roman"/>
          <w:sz w:val="28"/>
          <w:szCs w:val="28"/>
        </w:rPr>
        <w:t xml:space="preserve"> автономного округа - Югры «Развитие образования»</w:t>
      </w:r>
      <w:r w:rsidRPr="004555B5">
        <w:rPr>
          <w:rFonts w:ascii="Times New Roman" w:hAnsi="Times New Roman" w:cs="Times New Roman"/>
          <w:sz w:val="28"/>
          <w:szCs w:val="28"/>
        </w:rPr>
        <w:t>, с учетом требований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Правительства Ханты-Мансийского автономного округ</w:t>
      </w:r>
      <w:r>
        <w:rPr>
          <w:rFonts w:ascii="Times New Roman" w:hAnsi="Times New Roman" w:cs="Times New Roman"/>
          <w:sz w:val="28"/>
          <w:szCs w:val="28"/>
        </w:rPr>
        <w:t xml:space="preserve">а - Югры от 02.02.2026 № 20-п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4555B5">
        <w:rPr>
          <w:rFonts w:ascii="Times New Roman" w:hAnsi="Times New Roman" w:cs="Times New Roman"/>
          <w:sz w:val="28"/>
          <w:szCs w:val="28"/>
        </w:rPr>
        <w:t>О внесении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изменений в постановление Правительства Ханты-Мансийского автономного округа - Югры от 30</w:t>
      </w:r>
      <w:r w:rsidR="00932084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2021 года № 634-п «</w:t>
      </w:r>
      <w:r w:rsidRPr="004555B5">
        <w:rPr>
          <w:rFonts w:ascii="Times New Roman" w:hAnsi="Times New Roman" w:cs="Times New Roman"/>
          <w:sz w:val="28"/>
          <w:szCs w:val="28"/>
        </w:rPr>
        <w:t xml:space="preserve">О мерах </w:t>
      </w:r>
      <w:r w:rsidR="00932084">
        <w:rPr>
          <w:rFonts w:ascii="Times New Roman" w:hAnsi="Times New Roman" w:cs="Times New Roman"/>
          <w:sz w:val="28"/>
          <w:szCs w:val="28"/>
        </w:rPr>
        <w:br/>
      </w:r>
      <w:r w:rsidRPr="004555B5">
        <w:rPr>
          <w:rFonts w:ascii="Times New Roman" w:hAnsi="Times New Roman" w:cs="Times New Roman"/>
          <w:sz w:val="28"/>
          <w:szCs w:val="28"/>
        </w:rPr>
        <w:t>по реализации государственной программы Ханты-Мансийского</w:t>
      </w:r>
      <w:r>
        <w:rPr>
          <w:rFonts w:ascii="Times New Roman" w:hAnsi="Times New Roman" w:cs="Times New Roman"/>
          <w:sz w:val="28"/>
          <w:szCs w:val="28"/>
        </w:rPr>
        <w:t xml:space="preserve"> автономного округа - Югры «</w:t>
      </w:r>
      <w:r w:rsidRPr="004555B5">
        <w:rPr>
          <w:rFonts w:ascii="Times New Roman" w:hAnsi="Times New Roman" w:cs="Times New Roman"/>
          <w:sz w:val="28"/>
          <w:szCs w:val="28"/>
        </w:rPr>
        <w:t>Разв</w:t>
      </w:r>
      <w:r>
        <w:rPr>
          <w:rFonts w:ascii="Times New Roman" w:hAnsi="Times New Roman" w:cs="Times New Roman"/>
          <w:sz w:val="28"/>
          <w:szCs w:val="28"/>
        </w:rPr>
        <w:t>итие образования»</w:t>
      </w:r>
      <w:r w:rsidRPr="004555B5">
        <w:rPr>
          <w:rFonts w:ascii="Times New Roman" w:hAnsi="Times New Roman" w:cs="Times New Roman"/>
          <w:sz w:val="28"/>
          <w:szCs w:val="28"/>
        </w:rPr>
        <w:t>, во исполнение протокола заседания постоянно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 xml:space="preserve">действующей Комиссии Совета при Губернаторе </w:t>
      </w:r>
      <w:r w:rsidR="00F543DD">
        <w:rPr>
          <w:rFonts w:ascii="Times New Roman" w:hAnsi="Times New Roman" w:cs="Times New Roman"/>
          <w:sz w:val="28"/>
          <w:szCs w:val="28"/>
        </w:rPr>
        <w:br/>
      </w:r>
      <w:r w:rsidRPr="004555B5"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развитию местного самоуправления в Ханты-Мансийском автономном округе - Югре по развитию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образования, спорта и просветительской деятельности от 04.03.2026 № 2, руководствуясь указами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28.02.2024 </w:t>
      </w:r>
      <w:r>
        <w:rPr>
          <w:rFonts w:ascii="Times New Roman" w:hAnsi="Times New Roman" w:cs="Times New Roman"/>
          <w:sz w:val="28"/>
          <w:szCs w:val="28"/>
        </w:rPr>
        <w:br/>
        <w:t>№ 145 «</w:t>
      </w:r>
      <w:r w:rsidRPr="004555B5">
        <w:rPr>
          <w:rFonts w:ascii="Times New Roman" w:hAnsi="Times New Roman" w:cs="Times New Roman"/>
          <w:sz w:val="28"/>
          <w:szCs w:val="28"/>
        </w:rPr>
        <w:t>О Стратегии научно-технологического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развития Российской Федерации», от 07.05.2024 № 309 «</w:t>
      </w:r>
      <w:r w:rsidRPr="004555B5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Федерации на период до 2030 год</w:t>
      </w:r>
      <w:r>
        <w:rPr>
          <w:rFonts w:ascii="Times New Roman" w:hAnsi="Times New Roman" w:cs="Times New Roman"/>
          <w:sz w:val="28"/>
          <w:szCs w:val="28"/>
        </w:rPr>
        <w:t>а и на перспективу до 2036 года», от 28.11.2024 № 1014 «</w:t>
      </w:r>
      <w:r w:rsidRPr="004555B5">
        <w:rPr>
          <w:rFonts w:ascii="Times New Roman" w:hAnsi="Times New Roman" w:cs="Times New Roman"/>
          <w:sz w:val="28"/>
          <w:szCs w:val="28"/>
        </w:rPr>
        <w:t>Об оценке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эффективности деятельности высших должностных лиц субъектов Российской Федерации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деятельности исполнительных органов субъектов Российско</w:t>
      </w:r>
      <w:r>
        <w:rPr>
          <w:rFonts w:ascii="Times New Roman" w:hAnsi="Times New Roman" w:cs="Times New Roman"/>
          <w:sz w:val="28"/>
          <w:szCs w:val="28"/>
        </w:rPr>
        <w:t>й Федерации»,</w:t>
      </w:r>
      <w:r w:rsidRPr="004555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статьей 32 Устава Ханты-Мансийского </w:t>
      </w:r>
      <w:r w:rsidRPr="00C604C9">
        <w:rPr>
          <w:rFonts w:ascii="Times New Roman" w:hAnsi="Times New Roman" w:cs="Times New Roman"/>
          <w:sz w:val="28"/>
          <w:szCs w:val="28"/>
        </w:rPr>
        <w:t>района</w:t>
      </w:r>
      <w:r w:rsidRPr="004555B5">
        <w:rPr>
          <w:rFonts w:ascii="Times New Roman" w:hAnsi="Times New Roman" w:cs="Times New Roman"/>
          <w:sz w:val="28"/>
          <w:szCs w:val="28"/>
        </w:rPr>
        <w:t>:</w:t>
      </w:r>
    </w:p>
    <w:p w14:paraId="531F8EE2" w14:textId="77777777" w:rsidR="004555B5" w:rsidRPr="004555B5" w:rsidRDefault="004555B5" w:rsidP="00455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5">
        <w:rPr>
          <w:rFonts w:ascii="Times New Roman" w:hAnsi="Times New Roman" w:cs="Times New Roman"/>
          <w:sz w:val="28"/>
          <w:szCs w:val="28"/>
        </w:rPr>
        <w:lastRenderedPageBreak/>
        <w:t>1. Утвердить:</w:t>
      </w:r>
    </w:p>
    <w:p w14:paraId="7CB96025" w14:textId="77777777" w:rsidR="004555B5" w:rsidRPr="004555B5" w:rsidRDefault="004555B5" w:rsidP="00455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5">
        <w:rPr>
          <w:rFonts w:ascii="Times New Roman" w:hAnsi="Times New Roman" w:cs="Times New Roman"/>
          <w:sz w:val="28"/>
          <w:szCs w:val="28"/>
        </w:rPr>
        <w:t>- муниципальную целевую модель системы выявления, подд</w:t>
      </w:r>
      <w:r>
        <w:rPr>
          <w:rFonts w:ascii="Times New Roman" w:hAnsi="Times New Roman" w:cs="Times New Roman"/>
          <w:sz w:val="28"/>
          <w:szCs w:val="28"/>
        </w:rPr>
        <w:t xml:space="preserve">ержки </w:t>
      </w:r>
      <w:r w:rsidR="00F543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развития способностей и талантов детей и молодежи Ханты-Мансийского района</w:t>
      </w:r>
      <w:r w:rsidRPr="004555B5">
        <w:rPr>
          <w:rFonts w:ascii="Times New Roman" w:hAnsi="Times New Roman" w:cs="Times New Roman"/>
          <w:sz w:val="28"/>
          <w:szCs w:val="28"/>
        </w:rPr>
        <w:t xml:space="preserve"> согласно приложению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4555B5">
        <w:rPr>
          <w:rFonts w:ascii="Times New Roman" w:hAnsi="Times New Roman" w:cs="Times New Roman"/>
          <w:sz w:val="28"/>
          <w:szCs w:val="28"/>
        </w:rPr>
        <w:t>;</w:t>
      </w:r>
    </w:p>
    <w:p w14:paraId="6EAA68CB" w14:textId="77777777" w:rsidR="004555B5" w:rsidRPr="004555B5" w:rsidRDefault="004555B5" w:rsidP="00455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5">
        <w:rPr>
          <w:rFonts w:ascii="Times New Roman" w:hAnsi="Times New Roman" w:cs="Times New Roman"/>
          <w:sz w:val="28"/>
          <w:szCs w:val="28"/>
        </w:rPr>
        <w:t>- Положение о Координационном совете системы выявления, поддержки и р</w:t>
      </w:r>
      <w:r>
        <w:rPr>
          <w:rFonts w:ascii="Times New Roman" w:hAnsi="Times New Roman" w:cs="Times New Roman"/>
          <w:sz w:val="28"/>
          <w:szCs w:val="28"/>
        </w:rPr>
        <w:t xml:space="preserve">азвития </w:t>
      </w:r>
      <w:r w:rsidRPr="004555B5">
        <w:rPr>
          <w:rFonts w:ascii="Times New Roman" w:hAnsi="Times New Roman" w:cs="Times New Roman"/>
          <w:sz w:val="28"/>
          <w:szCs w:val="28"/>
        </w:rPr>
        <w:t xml:space="preserve">способностей и талантов детей и молодежи согласно </w:t>
      </w:r>
      <w:r w:rsidR="00F543DD">
        <w:rPr>
          <w:rFonts w:ascii="Times New Roman" w:hAnsi="Times New Roman" w:cs="Times New Roman"/>
          <w:sz w:val="28"/>
          <w:szCs w:val="28"/>
        </w:rPr>
        <w:br/>
      </w:r>
      <w:r w:rsidRPr="004555B5">
        <w:rPr>
          <w:rFonts w:ascii="Times New Roman" w:hAnsi="Times New Roman" w:cs="Times New Roman"/>
          <w:sz w:val="28"/>
          <w:szCs w:val="28"/>
        </w:rPr>
        <w:t>приложению 2</w:t>
      </w:r>
      <w:r w:rsidR="00130BA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4555B5">
        <w:rPr>
          <w:rFonts w:ascii="Times New Roman" w:hAnsi="Times New Roman" w:cs="Times New Roman"/>
          <w:sz w:val="28"/>
          <w:szCs w:val="28"/>
        </w:rPr>
        <w:t>;</w:t>
      </w:r>
    </w:p>
    <w:p w14:paraId="1A832F9B" w14:textId="77777777" w:rsidR="004555B5" w:rsidRPr="004555B5" w:rsidRDefault="004555B5" w:rsidP="00455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5">
        <w:rPr>
          <w:rFonts w:ascii="Times New Roman" w:hAnsi="Times New Roman" w:cs="Times New Roman"/>
          <w:sz w:val="28"/>
          <w:szCs w:val="28"/>
        </w:rPr>
        <w:t>- состав Координационного совета системы выявления, подд</w:t>
      </w:r>
      <w:r>
        <w:rPr>
          <w:rFonts w:ascii="Times New Roman" w:hAnsi="Times New Roman" w:cs="Times New Roman"/>
          <w:sz w:val="28"/>
          <w:szCs w:val="28"/>
        </w:rPr>
        <w:t xml:space="preserve">ержки </w:t>
      </w:r>
      <w:r w:rsidR="00F543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развития способностей и </w:t>
      </w:r>
      <w:r w:rsidRPr="004555B5">
        <w:rPr>
          <w:rFonts w:ascii="Times New Roman" w:hAnsi="Times New Roman" w:cs="Times New Roman"/>
          <w:sz w:val="28"/>
          <w:szCs w:val="28"/>
        </w:rPr>
        <w:t xml:space="preserve">талантов детей и молодежи согласно </w:t>
      </w:r>
      <w:r w:rsidR="00F543DD">
        <w:rPr>
          <w:rFonts w:ascii="Times New Roman" w:hAnsi="Times New Roman" w:cs="Times New Roman"/>
          <w:sz w:val="28"/>
          <w:szCs w:val="28"/>
        </w:rPr>
        <w:br/>
      </w:r>
      <w:r w:rsidRPr="004555B5">
        <w:rPr>
          <w:rFonts w:ascii="Times New Roman" w:hAnsi="Times New Roman" w:cs="Times New Roman"/>
          <w:sz w:val="28"/>
          <w:szCs w:val="28"/>
        </w:rPr>
        <w:t>приложению 3</w:t>
      </w:r>
      <w:r w:rsidR="00130BA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4555B5">
        <w:rPr>
          <w:rFonts w:ascii="Times New Roman" w:hAnsi="Times New Roman" w:cs="Times New Roman"/>
          <w:sz w:val="28"/>
          <w:szCs w:val="28"/>
        </w:rPr>
        <w:t>.</w:t>
      </w:r>
    </w:p>
    <w:p w14:paraId="35C60A87" w14:textId="397CF4A1" w:rsidR="004555B5" w:rsidRPr="004555B5" w:rsidRDefault="004555B5" w:rsidP="009335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5">
        <w:rPr>
          <w:rFonts w:ascii="Times New Roman" w:hAnsi="Times New Roman" w:cs="Times New Roman"/>
          <w:sz w:val="28"/>
          <w:szCs w:val="28"/>
        </w:rPr>
        <w:t xml:space="preserve">2. Определить </w:t>
      </w:r>
      <w:r>
        <w:rPr>
          <w:rFonts w:ascii="Times New Roman" w:hAnsi="Times New Roman" w:cs="Times New Roman"/>
          <w:sz w:val="28"/>
          <w:szCs w:val="28"/>
        </w:rPr>
        <w:t>комитет по</w:t>
      </w:r>
      <w:r w:rsidRPr="004555B5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Ханты-Мансийского </w:t>
      </w:r>
      <w:r w:rsidR="007D19EE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7D19EE" w:rsidRPr="004555B5">
        <w:rPr>
          <w:rFonts w:ascii="Times New Roman" w:hAnsi="Times New Roman" w:cs="Times New Roman"/>
          <w:sz w:val="28"/>
          <w:szCs w:val="28"/>
        </w:rPr>
        <w:t>структурным</w:t>
      </w:r>
      <w:r>
        <w:rPr>
          <w:rFonts w:ascii="Times New Roman" w:hAnsi="Times New Roman" w:cs="Times New Roman"/>
          <w:sz w:val="28"/>
          <w:szCs w:val="28"/>
        </w:rPr>
        <w:t xml:space="preserve"> подразделением </w:t>
      </w:r>
      <w:r w:rsidR="00130BAB">
        <w:rPr>
          <w:rFonts w:ascii="Times New Roman" w:hAnsi="Times New Roman" w:cs="Times New Roman"/>
          <w:sz w:val="28"/>
          <w:szCs w:val="28"/>
        </w:rPr>
        <w:t>Администрации Ханты-Мансийского района</w:t>
      </w:r>
      <w:r w:rsidRPr="004555B5">
        <w:rPr>
          <w:rFonts w:ascii="Times New Roman" w:hAnsi="Times New Roman" w:cs="Times New Roman"/>
          <w:sz w:val="28"/>
          <w:szCs w:val="28"/>
        </w:rPr>
        <w:t xml:space="preserve">, осуществляющим планирование, координацию </w:t>
      </w:r>
      <w:r w:rsidR="00932084">
        <w:rPr>
          <w:rFonts w:ascii="Times New Roman" w:hAnsi="Times New Roman" w:cs="Times New Roman"/>
          <w:sz w:val="28"/>
          <w:szCs w:val="28"/>
        </w:rPr>
        <w:br/>
      </w:r>
      <w:r w:rsidRPr="004555B5">
        <w:rPr>
          <w:rFonts w:ascii="Times New Roman" w:hAnsi="Times New Roman" w:cs="Times New Roman"/>
          <w:sz w:val="28"/>
          <w:szCs w:val="28"/>
        </w:rPr>
        <w:t>и 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>реализации муниципальной целевой модели системы выявления, поддержки и развития способностей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B5">
        <w:rPr>
          <w:rFonts w:ascii="Times New Roman" w:hAnsi="Times New Roman" w:cs="Times New Roman"/>
          <w:sz w:val="28"/>
          <w:szCs w:val="28"/>
        </w:rPr>
        <w:t xml:space="preserve">и талантов детей и молодежи </w:t>
      </w:r>
      <w:r w:rsidR="00E10185">
        <w:rPr>
          <w:rFonts w:ascii="Times New Roman" w:hAnsi="Times New Roman" w:cs="Times New Roman"/>
          <w:sz w:val="28"/>
          <w:szCs w:val="28"/>
        </w:rPr>
        <w:br/>
      </w:r>
      <w:r w:rsidRPr="004555B5">
        <w:rPr>
          <w:rFonts w:ascii="Times New Roman" w:hAnsi="Times New Roman" w:cs="Times New Roman"/>
          <w:sz w:val="28"/>
          <w:szCs w:val="28"/>
        </w:rPr>
        <w:t xml:space="preserve">в </w:t>
      </w:r>
      <w:r w:rsidR="00130BAB">
        <w:rPr>
          <w:rFonts w:ascii="Times New Roman" w:hAnsi="Times New Roman" w:cs="Times New Roman"/>
          <w:sz w:val="28"/>
          <w:szCs w:val="28"/>
        </w:rPr>
        <w:t>Ханты-Мансийском районе</w:t>
      </w:r>
      <w:r w:rsidR="00F543DD">
        <w:rPr>
          <w:rFonts w:ascii="Times New Roman" w:hAnsi="Times New Roman" w:cs="Times New Roman"/>
          <w:sz w:val="28"/>
          <w:szCs w:val="28"/>
        </w:rPr>
        <w:t>.</w:t>
      </w:r>
    </w:p>
    <w:p w14:paraId="3F98557A" w14:textId="6CEFAD93" w:rsidR="004555B5" w:rsidRPr="004555B5" w:rsidRDefault="004555B5" w:rsidP="009335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5">
        <w:rPr>
          <w:rFonts w:ascii="Times New Roman" w:hAnsi="Times New Roman" w:cs="Times New Roman"/>
          <w:sz w:val="28"/>
          <w:szCs w:val="28"/>
        </w:rPr>
        <w:t>3.</w:t>
      </w:r>
      <w:r w:rsidR="00933523">
        <w:rPr>
          <w:rFonts w:ascii="Times New Roman" w:hAnsi="Times New Roman" w:cs="Times New Roman"/>
          <w:sz w:val="28"/>
          <w:szCs w:val="28"/>
        </w:rPr>
        <w:t xml:space="preserve"> </w:t>
      </w:r>
      <w:r w:rsidR="00933523" w:rsidRPr="00933523">
        <w:rPr>
          <w:rFonts w:ascii="Times New Roman" w:hAnsi="Times New Roman" w:cs="Times New Roman"/>
          <w:sz w:val="28"/>
          <w:szCs w:val="28"/>
        </w:rPr>
        <w:t xml:space="preserve">Муниципальному автономному учреждению </w:t>
      </w:r>
      <w:r w:rsidR="00933523">
        <w:rPr>
          <w:rFonts w:ascii="Times New Roman" w:hAnsi="Times New Roman" w:cs="Times New Roman"/>
          <w:sz w:val="28"/>
          <w:szCs w:val="28"/>
        </w:rPr>
        <w:t>Х</w:t>
      </w:r>
      <w:r w:rsidR="00933523" w:rsidRPr="00933523">
        <w:rPr>
          <w:rFonts w:ascii="Times New Roman" w:hAnsi="Times New Roman" w:cs="Times New Roman"/>
          <w:sz w:val="28"/>
          <w:szCs w:val="28"/>
        </w:rPr>
        <w:t>анты-Мансийского района «Муниципальный методический центр»</w:t>
      </w:r>
      <w:r w:rsidRPr="00933523">
        <w:rPr>
          <w:rFonts w:ascii="Times New Roman" w:hAnsi="Times New Roman" w:cs="Times New Roman"/>
          <w:sz w:val="28"/>
          <w:szCs w:val="28"/>
        </w:rPr>
        <w:t xml:space="preserve"> осуществлять организационное, методическое и аналитическое сопровождение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933523">
        <w:rPr>
          <w:rFonts w:ascii="Times New Roman" w:hAnsi="Times New Roman" w:cs="Times New Roman"/>
          <w:sz w:val="28"/>
          <w:szCs w:val="28"/>
        </w:rPr>
        <w:t xml:space="preserve">и мониторинг развития целевой модели системы выявления, поддержки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933523">
        <w:rPr>
          <w:rFonts w:ascii="Times New Roman" w:hAnsi="Times New Roman" w:cs="Times New Roman"/>
          <w:sz w:val="28"/>
          <w:szCs w:val="28"/>
        </w:rPr>
        <w:t xml:space="preserve">и развития способностей и талантов детей и молодежи в </w:t>
      </w:r>
      <w:r w:rsidR="00933523" w:rsidRPr="00933523">
        <w:rPr>
          <w:rFonts w:ascii="Times New Roman" w:hAnsi="Times New Roman" w:cs="Times New Roman"/>
          <w:sz w:val="28"/>
          <w:szCs w:val="28"/>
        </w:rPr>
        <w:t>Ханты-Мансийском районе</w:t>
      </w:r>
      <w:r w:rsidRPr="00933523">
        <w:rPr>
          <w:rFonts w:ascii="Times New Roman" w:hAnsi="Times New Roman" w:cs="Times New Roman"/>
          <w:sz w:val="28"/>
          <w:szCs w:val="28"/>
        </w:rPr>
        <w:t>, в том числе муниципальной системы дополнительного образования детей.</w:t>
      </w:r>
    </w:p>
    <w:p w14:paraId="521401E3" w14:textId="45949A6E" w:rsidR="004555B5" w:rsidRDefault="00933523" w:rsidP="009335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7202">
        <w:rPr>
          <w:rFonts w:ascii="Times New Roman" w:hAnsi="Times New Roman" w:cs="Times New Roman"/>
          <w:sz w:val="28"/>
          <w:szCs w:val="28"/>
        </w:rPr>
        <w:t xml:space="preserve">. </w:t>
      </w:r>
      <w:r w:rsidR="00BE7202" w:rsidRPr="00BE7202">
        <w:rPr>
          <w:rFonts w:ascii="Times New Roman" w:hAnsi="Times New Roman" w:cs="Times New Roman"/>
          <w:sz w:val="28"/>
          <w:szCs w:val="28"/>
        </w:rPr>
        <w:t>Контроль за выполнением наст</w:t>
      </w:r>
      <w:r w:rsidR="00BE7202">
        <w:rPr>
          <w:rFonts w:ascii="Times New Roman" w:hAnsi="Times New Roman" w:cs="Times New Roman"/>
          <w:sz w:val="28"/>
          <w:szCs w:val="28"/>
        </w:rPr>
        <w:t xml:space="preserve">оящего постановления возложить </w:t>
      </w:r>
      <w:r w:rsidR="00860DB5">
        <w:rPr>
          <w:rFonts w:ascii="Times New Roman" w:hAnsi="Times New Roman" w:cs="Times New Roman"/>
          <w:sz w:val="28"/>
          <w:szCs w:val="28"/>
        </w:rPr>
        <w:br/>
      </w:r>
      <w:r w:rsidR="00BE7202">
        <w:rPr>
          <w:rFonts w:ascii="Times New Roman" w:hAnsi="Times New Roman" w:cs="Times New Roman"/>
          <w:sz w:val="28"/>
          <w:szCs w:val="28"/>
        </w:rPr>
        <w:t>на</w:t>
      </w:r>
      <w:r w:rsidR="00BE7202" w:rsidRPr="00BE7202">
        <w:rPr>
          <w:rFonts w:ascii="Times New Roman" w:hAnsi="Times New Roman" w:cs="Times New Roman"/>
          <w:sz w:val="28"/>
          <w:szCs w:val="28"/>
        </w:rPr>
        <w:t xml:space="preserve"> заместителя Главы Ханты-Мансийского района по социальным вопросам Касьянову Е.В.</w:t>
      </w:r>
    </w:p>
    <w:p w14:paraId="64992FC3" w14:textId="77777777" w:rsidR="00BE7202" w:rsidRDefault="00BE7202" w:rsidP="00BE72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CA44EC" w14:textId="77777777" w:rsidR="00BE7202" w:rsidRDefault="00BE7202" w:rsidP="00BE7202">
      <w:pPr>
        <w:shd w:val="clear" w:color="auto" w:fill="FFFFFF"/>
        <w:tabs>
          <w:tab w:val="left" w:pos="821"/>
        </w:tabs>
        <w:jc w:val="center"/>
        <w:rPr>
          <w:rFonts w:ascii="Times New Roman" w:hAnsi="Times New Roman" w:cs="Times New Roman"/>
        </w:rPr>
      </w:pP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>Главы Ханты-Мансийского района</w:t>
      </w: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</w: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К.Р. Минулин</w:t>
      </w:r>
    </w:p>
    <w:p w14:paraId="61C2FFF4" w14:textId="57E42301" w:rsidR="00933523" w:rsidRDefault="00933523" w:rsidP="00A83A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61FD386" w14:textId="77777777" w:rsidR="004555B5" w:rsidRDefault="004555B5" w:rsidP="00A83A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E214E7" w14:textId="77777777" w:rsidR="00B85DE2" w:rsidRPr="00B85DE2" w:rsidRDefault="00CA2EB5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Приложение 1</w:t>
      </w:r>
      <w:r w:rsidR="00F543DD" w:rsidRPr="00B85D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88C8D" w14:textId="77777777" w:rsidR="00B85DE2" w:rsidRPr="00B85DE2" w:rsidRDefault="00F543DD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к постановлению</w:t>
      </w:r>
      <w:r w:rsidR="00B85DE2" w:rsidRPr="00B85DE2">
        <w:rPr>
          <w:rFonts w:ascii="Times New Roman" w:hAnsi="Times New Roman" w:cs="Times New Roman"/>
          <w:sz w:val="28"/>
          <w:szCs w:val="28"/>
        </w:rPr>
        <w:t xml:space="preserve"> </w:t>
      </w:r>
      <w:r w:rsidRPr="00B85DE2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1644E4A0" w14:textId="77777777" w:rsidR="004555B5" w:rsidRPr="00B85DE2" w:rsidRDefault="00F543DD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14:paraId="6C039B13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№___ от «__» _____ 2026</w:t>
      </w:r>
    </w:p>
    <w:p w14:paraId="616116A5" w14:textId="77777777" w:rsidR="00B85DE2" w:rsidRDefault="00B85DE2" w:rsidP="00BE720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AEA3C3" w14:textId="77777777" w:rsidR="00BE7202" w:rsidRPr="00BE7202" w:rsidRDefault="00BE7202" w:rsidP="00BE720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20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ACD584B" w14:textId="25B58557" w:rsidR="00BE7202" w:rsidRPr="00BE7202" w:rsidRDefault="00BE7202" w:rsidP="00BE72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1.1. Муниципальная целевая модель системы выявления, подд</w:t>
      </w:r>
      <w:r>
        <w:rPr>
          <w:rFonts w:ascii="Times New Roman" w:hAnsi="Times New Roman" w:cs="Times New Roman"/>
          <w:sz w:val="28"/>
          <w:szCs w:val="28"/>
        </w:rPr>
        <w:t xml:space="preserve">ержки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развития способностей и </w:t>
      </w:r>
      <w:r w:rsidRPr="00BE7202">
        <w:rPr>
          <w:rFonts w:ascii="Times New Roman" w:hAnsi="Times New Roman" w:cs="Times New Roman"/>
          <w:sz w:val="28"/>
          <w:szCs w:val="28"/>
        </w:rPr>
        <w:t xml:space="preserve">талантов детей и молодежи в </w:t>
      </w:r>
      <w:r>
        <w:rPr>
          <w:rFonts w:ascii="Times New Roman" w:hAnsi="Times New Roman" w:cs="Times New Roman"/>
          <w:sz w:val="28"/>
          <w:szCs w:val="28"/>
        </w:rPr>
        <w:t>Ханты-Мансийском районе</w:t>
      </w:r>
      <w:r w:rsidRPr="00BE7202">
        <w:rPr>
          <w:rFonts w:ascii="Times New Roman" w:hAnsi="Times New Roman" w:cs="Times New Roman"/>
          <w:sz w:val="28"/>
          <w:szCs w:val="28"/>
        </w:rPr>
        <w:t xml:space="preserve"> (далее - Целевая модель) разработана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Ханты-Мансийской районе</w:t>
      </w:r>
      <w:r w:rsidRPr="00BE7202">
        <w:rPr>
          <w:rFonts w:ascii="Times New Roman" w:hAnsi="Times New Roman" w:cs="Times New Roman"/>
          <w:sz w:val="28"/>
          <w:szCs w:val="28"/>
        </w:rPr>
        <w:t xml:space="preserve"> федеральных </w:t>
      </w:r>
      <w:r w:rsidR="00C421D9">
        <w:rPr>
          <w:rFonts w:ascii="Times New Roman" w:hAnsi="Times New Roman" w:cs="Times New Roman"/>
          <w:sz w:val="28"/>
          <w:szCs w:val="28"/>
        </w:rPr>
        <w:t>проектов национального проекта «</w:t>
      </w:r>
      <w:r w:rsidRPr="00BE7202">
        <w:rPr>
          <w:rFonts w:ascii="Times New Roman" w:hAnsi="Times New Roman" w:cs="Times New Roman"/>
          <w:sz w:val="28"/>
          <w:szCs w:val="28"/>
        </w:rPr>
        <w:t>Молодежь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21D9">
        <w:rPr>
          <w:rFonts w:ascii="Times New Roman" w:hAnsi="Times New Roman" w:cs="Times New Roman"/>
          <w:sz w:val="28"/>
          <w:szCs w:val="28"/>
        </w:rPr>
        <w:t>дети»</w:t>
      </w:r>
      <w:r w:rsidRPr="00BE7202">
        <w:rPr>
          <w:rFonts w:ascii="Times New Roman" w:hAnsi="Times New Roman" w:cs="Times New Roman"/>
          <w:sz w:val="28"/>
          <w:szCs w:val="28"/>
        </w:rPr>
        <w:t xml:space="preserve">, обеспечения функционирования и развития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 xml:space="preserve">в </w:t>
      </w:r>
      <w:r w:rsidR="00C421D9">
        <w:rPr>
          <w:rFonts w:ascii="Times New Roman" w:hAnsi="Times New Roman" w:cs="Times New Roman"/>
          <w:sz w:val="28"/>
          <w:szCs w:val="28"/>
        </w:rPr>
        <w:t>Ханты-Мансийском районе</w:t>
      </w:r>
      <w:r w:rsidRPr="00BE7202">
        <w:rPr>
          <w:rFonts w:ascii="Times New Roman" w:hAnsi="Times New Roman" w:cs="Times New Roman"/>
          <w:sz w:val="28"/>
          <w:szCs w:val="28"/>
        </w:rPr>
        <w:t xml:space="preserve"> эффективной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 xml:space="preserve">выявления, поддержки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 xml:space="preserve">и развития способностей и талантов детей и молодежи, основанной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принципах ответственности, справедливости, всеобщности и направленной на самоопределение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профессиональную ориентацию 100 процентов обучающихся.</w:t>
      </w:r>
    </w:p>
    <w:p w14:paraId="52C0F0AA" w14:textId="241354EB" w:rsidR="00BE7202" w:rsidRPr="00BE7202" w:rsidRDefault="00BE7202" w:rsidP="009335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 xml:space="preserve">1.2. Результатом внедрения Целевой модели </w:t>
      </w:r>
      <w:r w:rsidR="00C421D9" w:rsidRPr="00BE7202">
        <w:rPr>
          <w:rFonts w:ascii="Times New Roman" w:hAnsi="Times New Roman" w:cs="Times New Roman"/>
          <w:sz w:val="28"/>
          <w:szCs w:val="28"/>
        </w:rPr>
        <w:t>в</w:t>
      </w:r>
      <w:r w:rsidR="00C421D9">
        <w:rPr>
          <w:rFonts w:ascii="Times New Roman" w:hAnsi="Times New Roman" w:cs="Times New Roman"/>
          <w:sz w:val="28"/>
          <w:szCs w:val="28"/>
        </w:rPr>
        <w:t xml:space="preserve"> Ханты-</w:t>
      </w:r>
      <w:r w:rsidR="00933523">
        <w:rPr>
          <w:rFonts w:ascii="Times New Roman" w:hAnsi="Times New Roman" w:cs="Times New Roman"/>
          <w:sz w:val="28"/>
          <w:szCs w:val="28"/>
        </w:rPr>
        <w:t>М</w:t>
      </w:r>
      <w:r w:rsidR="00C421D9">
        <w:rPr>
          <w:rFonts w:ascii="Times New Roman" w:hAnsi="Times New Roman" w:cs="Times New Roman"/>
          <w:sz w:val="28"/>
          <w:szCs w:val="28"/>
        </w:rPr>
        <w:t xml:space="preserve">ансийском районе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BE7202">
        <w:rPr>
          <w:rFonts w:ascii="Times New Roman" w:hAnsi="Times New Roman" w:cs="Times New Roman"/>
          <w:sz w:val="28"/>
          <w:szCs w:val="28"/>
        </w:rPr>
        <w:t xml:space="preserve">функционирование эффективной системы выявления, поддержки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>и развития способностей и талантов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 xml:space="preserve">детей и молодежи, основанной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>на принципах ответственности, справедливости, всеобщности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направленной на самоопределение и профессиональную ориентацию 100 процентов обучающихся.</w:t>
      </w:r>
    </w:p>
    <w:p w14:paraId="4EDD852B" w14:textId="77777777" w:rsidR="00BE7202" w:rsidRPr="00BE7202" w:rsidRDefault="00BE7202" w:rsidP="009335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 Принципы Целевой модели:</w:t>
      </w:r>
    </w:p>
    <w:p w14:paraId="234AB38A" w14:textId="77777777" w:rsidR="00BE7202" w:rsidRPr="00BE7202" w:rsidRDefault="00BE7202" w:rsidP="009335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1.3.1. Индивидуализация и профилизация образования, об</w:t>
      </w:r>
      <w:r>
        <w:rPr>
          <w:rFonts w:ascii="Times New Roman" w:hAnsi="Times New Roman" w:cs="Times New Roman"/>
          <w:sz w:val="28"/>
          <w:szCs w:val="28"/>
        </w:rPr>
        <w:t xml:space="preserve">еспечивающие учет потребностей, </w:t>
      </w:r>
      <w:r w:rsidRPr="00BE7202">
        <w:rPr>
          <w:rFonts w:ascii="Times New Roman" w:hAnsi="Times New Roman" w:cs="Times New Roman"/>
          <w:sz w:val="28"/>
          <w:szCs w:val="28"/>
        </w:rPr>
        <w:t>запросов, а также индивидуальный уровень развития обучающегося.</w:t>
      </w:r>
    </w:p>
    <w:p w14:paraId="03D684B6" w14:textId="27320DBA" w:rsidR="00BE7202" w:rsidRPr="00BE7202" w:rsidRDefault="00BE7202" w:rsidP="009335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1.3.2. Доступность образовательных программ, напра</w:t>
      </w:r>
      <w:r>
        <w:rPr>
          <w:rFonts w:ascii="Times New Roman" w:hAnsi="Times New Roman" w:cs="Times New Roman"/>
          <w:sz w:val="28"/>
          <w:szCs w:val="28"/>
        </w:rPr>
        <w:t xml:space="preserve">вленных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выявление и развитие </w:t>
      </w:r>
      <w:r w:rsidRPr="00BE7202">
        <w:rPr>
          <w:rFonts w:ascii="Times New Roman" w:hAnsi="Times New Roman" w:cs="Times New Roman"/>
          <w:sz w:val="28"/>
          <w:szCs w:val="28"/>
        </w:rPr>
        <w:t xml:space="preserve">способностей, для всех обучающихся независимо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>от их места жительства, состояния здоровья,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 xml:space="preserve">социального положения </w:t>
      </w:r>
      <w:r w:rsidR="00933523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>и финансовых возможностей семьи.</w:t>
      </w:r>
    </w:p>
    <w:p w14:paraId="57ADE9D8" w14:textId="77777777" w:rsidR="00BE7202" w:rsidRPr="00BE7202" w:rsidRDefault="00BE7202" w:rsidP="009335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1.3.3. Приоритет интересов личности, реализация програм</w:t>
      </w:r>
      <w:r>
        <w:rPr>
          <w:rFonts w:ascii="Times New Roman" w:hAnsi="Times New Roman" w:cs="Times New Roman"/>
          <w:sz w:val="28"/>
          <w:szCs w:val="28"/>
        </w:rPr>
        <w:t xml:space="preserve">м, способствующих максимальному </w:t>
      </w:r>
      <w:r w:rsidRPr="00BE7202">
        <w:rPr>
          <w:rFonts w:ascii="Times New Roman" w:hAnsi="Times New Roman" w:cs="Times New Roman"/>
          <w:sz w:val="28"/>
          <w:szCs w:val="28"/>
        </w:rPr>
        <w:t>раскрытию и развитию личностного потенциала обучающихся.</w:t>
      </w:r>
    </w:p>
    <w:p w14:paraId="45F0F85B" w14:textId="77777777" w:rsidR="00BE7202" w:rsidRPr="00BE7202" w:rsidRDefault="00BE7202" w:rsidP="00BE72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1.3.4. Многоуровневость и многофункциональн</w:t>
      </w:r>
      <w:r>
        <w:rPr>
          <w:rFonts w:ascii="Times New Roman" w:hAnsi="Times New Roman" w:cs="Times New Roman"/>
          <w:sz w:val="28"/>
          <w:szCs w:val="28"/>
        </w:rPr>
        <w:t xml:space="preserve">ость организуемой деятельности, </w:t>
      </w:r>
      <w:r w:rsidRPr="00BE7202">
        <w:rPr>
          <w:rFonts w:ascii="Times New Roman" w:hAnsi="Times New Roman" w:cs="Times New Roman"/>
          <w:sz w:val="28"/>
          <w:szCs w:val="28"/>
        </w:rPr>
        <w:t xml:space="preserve">обеспечивающей включенность в нее каждого обучающегося </w:t>
      </w:r>
      <w:r w:rsidR="00C421D9">
        <w:rPr>
          <w:rFonts w:ascii="Times New Roman" w:hAnsi="Times New Roman" w:cs="Times New Roman"/>
          <w:sz w:val="28"/>
          <w:szCs w:val="28"/>
        </w:rPr>
        <w:br/>
      </w:r>
      <w:r w:rsidRPr="00BE7202">
        <w:rPr>
          <w:rFonts w:ascii="Times New Roman" w:hAnsi="Times New Roman" w:cs="Times New Roman"/>
          <w:sz w:val="28"/>
          <w:szCs w:val="28"/>
        </w:rPr>
        <w:t>с целью выявления его способностей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создания необходимых условий для развития.</w:t>
      </w:r>
    </w:p>
    <w:p w14:paraId="4874A2AF" w14:textId="77777777" w:rsidR="00BE7202" w:rsidRPr="00BE7202" w:rsidRDefault="00BE7202" w:rsidP="00BE72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lastRenderedPageBreak/>
        <w:t>1.3.5. Сетевое внутриведомственное и межведомствен</w:t>
      </w:r>
      <w:r>
        <w:rPr>
          <w:rFonts w:ascii="Times New Roman" w:hAnsi="Times New Roman" w:cs="Times New Roman"/>
          <w:sz w:val="28"/>
          <w:szCs w:val="28"/>
        </w:rPr>
        <w:t xml:space="preserve">ное взаимодействие организаций, </w:t>
      </w:r>
      <w:r w:rsidRPr="00BE7202">
        <w:rPr>
          <w:rFonts w:ascii="Times New Roman" w:hAnsi="Times New Roman" w:cs="Times New Roman"/>
          <w:sz w:val="28"/>
          <w:szCs w:val="28"/>
        </w:rPr>
        <w:t>занимающихся вопросами выявления и поддержки обучающихся, образующих единую образовательную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экосистему.</w:t>
      </w:r>
    </w:p>
    <w:p w14:paraId="3D91F56E" w14:textId="77777777" w:rsidR="00BE7202" w:rsidRPr="00BE7202" w:rsidRDefault="00BE7202" w:rsidP="00BE72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1.3.6. Непрерывность и преемственность в психолого-педагогическом сопровождении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23815F58" w14:textId="77777777" w:rsidR="00BE7202" w:rsidRPr="00BE7202" w:rsidRDefault="00BE7202" w:rsidP="009335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1.3.7. Открытость системы и информированность образовате</w:t>
      </w:r>
      <w:r>
        <w:rPr>
          <w:rFonts w:ascii="Times New Roman" w:hAnsi="Times New Roman" w:cs="Times New Roman"/>
          <w:sz w:val="28"/>
          <w:szCs w:val="28"/>
        </w:rPr>
        <w:t xml:space="preserve">льного сообщества о содержании, </w:t>
      </w:r>
      <w:r w:rsidRPr="00BE7202">
        <w:rPr>
          <w:rFonts w:ascii="Times New Roman" w:hAnsi="Times New Roman" w:cs="Times New Roman"/>
          <w:sz w:val="28"/>
          <w:szCs w:val="28"/>
        </w:rPr>
        <w:t>формах и результатах деятельности обучающихся.</w:t>
      </w:r>
    </w:p>
    <w:p w14:paraId="35337967" w14:textId="77777777" w:rsidR="00BE7202" w:rsidRPr="00BE7202" w:rsidRDefault="00BE7202" w:rsidP="009335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1.3.8. Личностно-развивающий и гуманистический х</w:t>
      </w:r>
      <w:r>
        <w:rPr>
          <w:rFonts w:ascii="Times New Roman" w:hAnsi="Times New Roman" w:cs="Times New Roman"/>
          <w:sz w:val="28"/>
          <w:szCs w:val="28"/>
        </w:rPr>
        <w:t xml:space="preserve">арактер взаимодействия взрослых </w:t>
      </w:r>
      <w:r w:rsidRPr="00BE7202">
        <w:rPr>
          <w:rFonts w:ascii="Times New Roman" w:hAnsi="Times New Roman" w:cs="Times New Roman"/>
          <w:sz w:val="28"/>
          <w:szCs w:val="28"/>
        </w:rPr>
        <w:t>(родителей (законных представителей), педагогических и иных работников) и обучающихся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реализации мероприятий (программ) выявления, поддержки и развития способностей и талантов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12C5345F" w14:textId="77777777" w:rsidR="00BE7202" w:rsidRPr="00BE7202" w:rsidRDefault="00BE7202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1.4. Задачи Целевой модели:</w:t>
      </w:r>
    </w:p>
    <w:p w14:paraId="3276CCB8" w14:textId="77777777" w:rsidR="00BE7202" w:rsidRPr="00BE7202" w:rsidRDefault="00BE7202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1.4.1. Обеспечение высокого уровня доступности допо</w:t>
      </w:r>
      <w:r>
        <w:rPr>
          <w:rFonts w:ascii="Times New Roman" w:hAnsi="Times New Roman" w:cs="Times New Roman"/>
          <w:sz w:val="28"/>
          <w:szCs w:val="28"/>
        </w:rPr>
        <w:t xml:space="preserve">лнительного образования за счет </w:t>
      </w:r>
      <w:r w:rsidRPr="00BE7202">
        <w:rPr>
          <w:rFonts w:ascii="Times New Roman" w:hAnsi="Times New Roman" w:cs="Times New Roman"/>
          <w:sz w:val="28"/>
          <w:szCs w:val="28"/>
        </w:rPr>
        <w:t>обновления технологий и содержания программ дополнительного образования, эффективного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использования инфраструктуры выявления, поддержки и развития талантов для вовлечения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обучающихся в систему дополнительного образования на основе реальных интересов и способностей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таких обучающихся и повышение уровня эффективности мероприятий по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ориентации и самоопределению.</w:t>
      </w:r>
    </w:p>
    <w:p w14:paraId="12988F21" w14:textId="77777777" w:rsidR="00BE7202" w:rsidRPr="00BE7202" w:rsidRDefault="00BE7202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1.4.2. Создание условий для популяризации и развития математ</w:t>
      </w:r>
      <w:r>
        <w:rPr>
          <w:rFonts w:ascii="Times New Roman" w:hAnsi="Times New Roman" w:cs="Times New Roman"/>
          <w:sz w:val="28"/>
          <w:szCs w:val="28"/>
        </w:rPr>
        <w:t xml:space="preserve">ического, естественнонаучного и </w:t>
      </w:r>
      <w:r w:rsidRPr="00BE7202">
        <w:rPr>
          <w:rFonts w:ascii="Times New Roman" w:hAnsi="Times New Roman" w:cs="Times New Roman"/>
          <w:sz w:val="28"/>
          <w:szCs w:val="28"/>
        </w:rPr>
        <w:t>инженерного образования для подготовки будущих лидеров науки и технологий, в том числе за 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развития сети технологических и математических кружков в общеобразовательных организациях,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программы деятельности которых основаны на приоритетных направлениях социально-экономического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развития.</w:t>
      </w:r>
    </w:p>
    <w:p w14:paraId="01B7A821" w14:textId="77777777" w:rsidR="00BE7202" w:rsidRPr="00BE7202" w:rsidRDefault="00BE7202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1.4.3. Обеспечение условий для непрерывного профессион</w:t>
      </w:r>
      <w:r>
        <w:rPr>
          <w:rFonts w:ascii="Times New Roman" w:hAnsi="Times New Roman" w:cs="Times New Roman"/>
          <w:sz w:val="28"/>
          <w:szCs w:val="28"/>
        </w:rPr>
        <w:t xml:space="preserve">ального образования и повышения </w:t>
      </w:r>
      <w:r w:rsidRPr="00BE7202">
        <w:rPr>
          <w:rFonts w:ascii="Times New Roman" w:hAnsi="Times New Roman" w:cs="Times New Roman"/>
          <w:sz w:val="28"/>
          <w:szCs w:val="28"/>
        </w:rPr>
        <w:t>квалификации педагогических работников, участвующих в программах и проектах для детей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молодежи, проявляющих выдающиеся способности, а также направленных на профессиональную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ориентацию и самоопределение.</w:t>
      </w:r>
    </w:p>
    <w:p w14:paraId="7DB9A3DF" w14:textId="77777777" w:rsidR="004555B5" w:rsidRDefault="00BE7202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202">
        <w:rPr>
          <w:rFonts w:ascii="Times New Roman" w:hAnsi="Times New Roman" w:cs="Times New Roman"/>
          <w:sz w:val="28"/>
          <w:szCs w:val="28"/>
        </w:rPr>
        <w:t>1.4.4. Создание муниципального сообщества педагогов</w:t>
      </w:r>
      <w:r>
        <w:rPr>
          <w:rFonts w:ascii="Times New Roman" w:hAnsi="Times New Roman" w:cs="Times New Roman"/>
          <w:sz w:val="28"/>
          <w:szCs w:val="28"/>
        </w:rPr>
        <w:t xml:space="preserve">, работающих с одаренными и </w:t>
      </w:r>
      <w:r w:rsidRPr="00BE7202">
        <w:rPr>
          <w:rFonts w:ascii="Times New Roman" w:hAnsi="Times New Roman" w:cs="Times New Roman"/>
          <w:sz w:val="28"/>
          <w:szCs w:val="28"/>
        </w:rPr>
        <w:t>талантливыми детьми и молодежью, с целью непрерывного развития их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02">
        <w:rPr>
          <w:rFonts w:ascii="Times New Roman" w:hAnsi="Times New Roman" w:cs="Times New Roman"/>
          <w:sz w:val="28"/>
          <w:szCs w:val="28"/>
        </w:rPr>
        <w:t>компетентности по вопросам выявления, поддержки и развития способностей и талантов.</w:t>
      </w:r>
    </w:p>
    <w:p w14:paraId="55D09075" w14:textId="77777777" w:rsidR="00C421D9" w:rsidRDefault="00C421D9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42BF62" w14:textId="77777777" w:rsidR="00C421D9" w:rsidRPr="00C421D9" w:rsidRDefault="00C421D9" w:rsidP="00C421D9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1D9">
        <w:rPr>
          <w:rFonts w:ascii="Times New Roman" w:hAnsi="Times New Roman" w:cs="Times New Roman"/>
          <w:b/>
          <w:sz w:val="28"/>
          <w:szCs w:val="28"/>
        </w:rPr>
        <w:t>II. Структура управления Целевой моделью</w:t>
      </w:r>
    </w:p>
    <w:p w14:paraId="44B4D523" w14:textId="77777777" w:rsidR="00C421D9" w:rsidRPr="00C421D9" w:rsidRDefault="00C421D9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21D9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Комитет по образованию Администрации Ханты-Мансийского района</w:t>
      </w:r>
      <w:r w:rsidRPr="00C421D9">
        <w:rPr>
          <w:rFonts w:ascii="Times New Roman" w:hAnsi="Times New Roman" w:cs="Times New Roman"/>
          <w:sz w:val="28"/>
          <w:szCs w:val="28"/>
        </w:rPr>
        <w:t xml:space="preserve"> осуществляет координацию деятельности:</w:t>
      </w:r>
    </w:p>
    <w:p w14:paraId="0035FA9B" w14:textId="6B4F9586" w:rsidR="00C421D9" w:rsidRPr="00A07EC4" w:rsidRDefault="00C421D9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21D9">
        <w:rPr>
          <w:rFonts w:ascii="Times New Roman" w:hAnsi="Times New Roman" w:cs="Times New Roman"/>
          <w:sz w:val="28"/>
          <w:szCs w:val="28"/>
        </w:rPr>
        <w:t xml:space="preserve">- </w:t>
      </w:r>
      <w:r w:rsidR="00933523">
        <w:rPr>
          <w:rFonts w:ascii="Times New Roman" w:hAnsi="Times New Roman" w:cs="Times New Roman"/>
          <w:sz w:val="28"/>
          <w:szCs w:val="28"/>
        </w:rPr>
        <w:t>обще</w:t>
      </w:r>
      <w:r w:rsidRPr="00C421D9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933523">
        <w:rPr>
          <w:rFonts w:ascii="Times New Roman" w:hAnsi="Times New Roman" w:cs="Times New Roman"/>
          <w:sz w:val="28"/>
          <w:szCs w:val="28"/>
        </w:rPr>
        <w:t>, м</w:t>
      </w:r>
      <w:r w:rsidR="00933523" w:rsidRPr="00933523">
        <w:rPr>
          <w:rFonts w:ascii="Times New Roman" w:hAnsi="Times New Roman" w:cs="Times New Roman"/>
          <w:sz w:val="28"/>
          <w:szCs w:val="28"/>
        </w:rPr>
        <w:t>униципально</w:t>
      </w:r>
      <w:r w:rsidR="00B41B16">
        <w:rPr>
          <w:rFonts w:ascii="Times New Roman" w:hAnsi="Times New Roman" w:cs="Times New Roman"/>
          <w:sz w:val="28"/>
          <w:szCs w:val="28"/>
        </w:rPr>
        <w:t>го</w:t>
      </w:r>
      <w:r w:rsidR="00933523" w:rsidRPr="00933523">
        <w:rPr>
          <w:rFonts w:ascii="Times New Roman" w:hAnsi="Times New Roman" w:cs="Times New Roman"/>
          <w:sz w:val="28"/>
          <w:szCs w:val="28"/>
        </w:rPr>
        <w:t xml:space="preserve"> автономно</w:t>
      </w:r>
      <w:r w:rsidR="00B41B16">
        <w:rPr>
          <w:rFonts w:ascii="Times New Roman" w:hAnsi="Times New Roman" w:cs="Times New Roman"/>
          <w:sz w:val="28"/>
          <w:szCs w:val="28"/>
        </w:rPr>
        <w:t>го</w:t>
      </w:r>
      <w:r w:rsidR="00933523" w:rsidRPr="00933523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B41B16">
        <w:rPr>
          <w:rFonts w:ascii="Times New Roman" w:hAnsi="Times New Roman" w:cs="Times New Roman"/>
          <w:sz w:val="28"/>
          <w:szCs w:val="28"/>
        </w:rPr>
        <w:t>я дополнительного образования</w:t>
      </w:r>
      <w:r w:rsidR="00933523" w:rsidRPr="00933523">
        <w:rPr>
          <w:rFonts w:ascii="Times New Roman" w:hAnsi="Times New Roman" w:cs="Times New Roman"/>
          <w:sz w:val="28"/>
          <w:szCs w:val="28"/>
        </w:rPr>
        <w:t xml:space="preserve"> </w:t>
      </w:r>
      <w:r w:rsidR="00933523">
        <w:rPr>
          <w:rFonts w:ascii="Times New Roman" w:hAnsi="Times New Roman" w:cs="Times New Roman"/>
          <w:sz w:val="28"/>
          <w:szCs w:val="28"/>
        </w:rPr>
        <w:t>Х</w:t>
      </w:r>
      <w:r w:rsidR="00933523" w:rsidRPr="00933523">
        <w:rPr>
          <w:rFonts w:ascii="Times New Roman" w:hAnsi="Times New Roman" w:cs="Times New Roman"/>
          <w:sz w:val="28"/>
          <w:szCs w:val="28"/>
        </w:rPr>
        <w:t>анты-Мансийского района «</w:t>
      </w:r>
      <w:r w:rsidR="00B41B16">
        <w:rPr>
          <w:rFonts w:ascii="Times New Roman" w:hAnsi="Times New Roman" w:cs="Times New Roman"/>
          <w:sz w:val="28"/>
          <w:szCs w:val="28"/>
        </w:rPr>
        <w:t>Центр дополнительного образования</w:t>
      </w:r>
      <w:r w:rsidR="00933523" w:rsidRPr="00933523">
        <w:rPr>
          <w:rFonts w:ascii="Times New Roman" w:hAnsi="Times New Roman" w:cs="Times New Roman"/>
          <w:sz w:val="28"/>
          <w:szCs w:val="28"/>
        </w:rPr>
        <w:t>»</w:t>
      </w:r>
      <w:r w:rsidR="00B41B16">
        <w:rPr>
          <w:rFonts w:ascii="Times New Roman" w:hAnsi="Times New Roman" w:cs="Times New Roman"/>
          <w:sz w:val="28"/>
          <w:szCs w:val="28"/>
        </w:rPr>
        <w:t>, м</w:t>
      </w:r>
      <w:r w:rsidR="00B41B16" w:rsidRPr="00933523">
        <w:rPr>
          <w:rFonts w:ascii="Times New Roman" w:hAnsi="Times New Roman" w:cs="Times New Roman"/>
          <w:sz w:val="28"/>
          <w:szCs w:val="28"/>
        </w:rPr>
        <w:t>униципально</w:t>
      </w:r>
      <w:r w:rsidR="00B41B16">
        <w:rPr>
          <w:rFonts w:ascii="Times New Roman" w:hAnsi="Times New Roman" w:cs="Times New Roman"/>
          <w:sz w:val="28"/>
          <w:szCs w:val="28"/>
        </w:rPr>
        <w:t>го</w:t>
      </w:r>
      <w:r w:rsidR="00B41B16" w:rsidRPr="00933523">
        <w:rPr>
          <w:rFonts w:ascii="Times New Roman" w:hAnsi="Times New Roman" w:cs="Times New Roman"/>
          <w:sz w:val="28"/>
          <w:szCs w:val="28"/>
        </w:rPr>
        <w:t xml:space="preserve"> автономно</w:t>
      </w:r>
      <w:r w:rsidR="00B41B16">
        <w:rPr>
          <w:rFonts w:ascii="Times New Roman" w:hAnsi="Times New Roman" w:cs="Times New Roman"/>
          <w:sz w:val="28"/>
          <w:szCs w:val="28"/>
        </w:rPr>
        <w:t>го</w:t>
      </w:r>
      <w:r w:rsidR="00B41B16" w:rsidRPr="00933523">
        <w:rPr>
          <w:rFonts w:ascii="Times New Roman" w:hAnsi="Times New Roman" w:cs="Times New Roman"/>
          <w:sz w:val="28"/>
          <w:szCs w:val="28"/>
        </w:rPr>
        <w:t xml:space="preserve"> </w:t>
      </w:r>
      <w:r w:rsidR="00B41B16" w:rsidRPr="00933523">
        <w:rPr>
          <w:rFonts w:ascii="Times New Roman" w:hAnsi="Times New Roman" w:cs="Times New Roman"/>
          <w:sz w:val="28"/>
          <w:szCs w:val="28"/>
        </w:rPr>
        <w:lastRenderedPageBreak/>
        <w:t>учреждени</w:t>
      </w:r>
      <w:r w:rsidR="00B41B16">
        <w:rPr>
          <w:rFonts w:ascii="Times New Roman" w:hAnsi="Times New Roman" w:cs="Times New Roman"/>
          <w:sz w:val="28"/>
          <w:szCs w:val="28"/>
        </w:rPr>
        <w:t>я</w:t>
      </w:r>
      <w:r w:rsidR="00B41B16" w:rsidRPr="00933523">
        <w:rPr>
          <w:rFonts w:ascii="Times New Roman" w:hAnsi="Times New Roman" w:cs="Times New Roman"/>
          <w:sz w:val="28"/>
          <w:szCs w:val="28"/>
        </w:rPr>
        <w:t xml:space="preserve"> </w:t>
      </w:r>
      <w:r w:rsidR="00B41B16">
        <w:rPr>
          <w:rFonts w:ascii="Times New Roman" w:hAnsi="Times New Roman" w:cs="Times New Roman"/>
          <w:sz w:val="28"/>
          <w:szCs w:val="28"/>
        </w:rPr>
        <w:t>Х</w:t>
      </w:r>
      <w:r w:rsidR="00B41B16" w:rsidRPr="00933523">
        <w:rPr>
          <w:rFonts w:ascii="Times New Roman" w:hAnsi="Times New Roman" w:cs="Times New Roman"/>
          <w:sz w:val="28"/>
          <w:szCs w:val="28"/>
        </w:rPr>
        <w:t>анты-Мансийского района «Муниципальный методический центр»</w:t>
      </w:r>
      <w:r w:rsidR="00B41B16">
        <w:rPr>
          <w:rFonts w:ascii="Times New Roman" w:hAnsi="Times New Roman" w:cs="Times New Roman"/>
          <w:sz w:val="28"/>
          <w:szCs w:val="28"/>
        </w:rPr>
        <w:t>;</w:t>
      </w:r>
    </w:p>
    <w:p w14:paraId="31DBB2BF" w14:textId="227F010A" w:rsidR="00C421D9" w:rsidRDefault="00C421D9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4">
        <w:rPr>
          <w:rFonts w:ascii="Times New Roman" w:hAnsi="Times New Roman" w:cs="Times New Roman"/>
          <w:sz w:val="28"/>
          <w:szCs w:val="28"/>
        </w:rPr>
        <w:t>2.2. Управление по культуре, спорту и социальной политике Администрации Ханты-Мансийского района осуществляет координацию деятельности</w:t>
      </w:r>
      <w:r w:rsidR="00A07EC4">
        <w:rPr>
          <w:rFonts w:ascii="Times New Roman" w:hAnsi="Times New Roman" w:cs="Times New Roman"/>
          <w:sz w:val="28"/>
          <w:szCs w:val="28"/>
        </w:rPr>
        <w:t>:</w:t>
      </w:r>
    </w:p>
    <w:p w14:paraId="26CCAAFB" w14:textId="67DD9945" w:rsidR="00A07EC4" w:rsidRDefault="00A07EC4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07EC4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07EC4">
        <w:rPr>
          <w:rFonts w:ascii="Times New Roman" w:hAnsi="Times New Roman" w:cs="Times New Roman"/>
          <w:sz w:val="28"/>
          <w:szCs w:val="28"/>
        </w:rPr>
        <w:t xml:space="preserve"> автономно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07EC4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7EC4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Ханты-Мансийского района «Спортивная школа </w:t>
      </w:r>
      <w:r w:rsidRPr="00A07EC4">
        <w:rPr>
          <w:rFonts w:ascii="Times New Roman" w:hAnsi="Times New Roman" w:cs="Times New Roman"/>
          <w:sz w:val="28"/>
          <w:szCs w:val="28"/>
        </w:rPr>
        <w:br/>
        <w:t>Ханты-Мансийского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13A3DC" w14:textId="373D06F0" w:rsidR="00A07EC4" w:rsidRPr="00A07EC4" w:rsidRDefault="00A07EC4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07EC4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07EC4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07EC4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07EC4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A07EC4">
        <w:rPr>
          <w:rFonts w:ascii="Times New Roman" w:hAnsi="Times New Roman" w:cs="Times New Roman"/>
          <w:sz w:val="28"/>
          <w:szCs w:val="28"/>
        </w:rPr>
        <w:t>дополнительного образования Ханты-Мансийского района «Детская Музыкальная Школа»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41666A" w14:textId="57CCF0B3" w:rsidR="00C421D9" w:rsidRPr="00A07EC4" w:rsidRDefault="00C421D9" w:rsidP="009850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4">
        <w:rPr>
          <w:rFonts w:ascii="Times New Roman" w:hAnsi="Times New Roman" w:cs="Times New Roman"/>
          <w:sz w:val="28"/>
          <w:szCs w:val="28"/>
        </w:rPr>
        <w:t>2.</w:t>
      </w:r>
      <w:r w:rsidR="00A07EC4">
        <w:rPr>
          <w:rFonts w:ascii="Times New Roman" w:hAnsi="Times New Roman" w:cs="Times New Roman"/>
          <w:sz w:val="28"/>
          <w:szCs w:val="28"/>
        </w:rPr>
        <w:t>3</w:t>
      </w:r>
      <w:r w:rsidRPr="00A07EC4">
        <w:rPr>
          <w:rFonts w:ascii="Times New Roman" w:hAnsi="Times New Roman" w:cs="Times New Roman"/>
          <w:sz w:val="28"/>
          <w:szCs w:val="28"/>
        </w:rPr>
        <w:t>. Комитет по образованию Администрации Ханты-Мансийского района,</w:t>
      </w:r>
      <w:r w:rsidR="0098506A" w:rsidRPr="00A07EC4">
        <w:rPr>
          <w:rFonts w:ascii="Times New Roman" w:hAnsi="Times New Roman" w:cs="Times New Roman"/>
          <w:sz w:val="28"/>
          <w:szCs w:val="28"/>
        </w:rPr>
        <w:t xml:space="preserve"> </w:t>
      </w:r>
      <w:r w:rsidRPr="00A07EC4">
        <w:rPr>
          <w:rFonts w:ascii="Times New Roman" w:hAnsi="Times New Roman" w:cs="Times New Roman"/>
          <w:sz w:val="28"/>
          <w:szCs w:val="28"/>
        </w:rPr>
        <w:t xml:space="preserve"> </w:t>
      </w:r>
      <w:r w:rsidR="00E10185">
        <w:rPr>
          <w:rFonts w:ascii="Times New Roman" w:hAnsi="Times New Roman" w:cs="Times New Roman"/>
          <w:sz w:val="28"/>
          <w:szCs w:val="28"/>
        </w:rPr>
        <w:t>у</w:t>
      </w:r>
      <w:r w:rsidR="00E10185" w:rsidRPr="00A07EC4">
        <w:rPr>
          <w:rFonts w:ascii="Times New Roman" w:hAnsi="Times New Roman" w:cs="Times New Roman"/>
          <w:sz w:val="28"/>
          <w:szCs w:val="28"/>
        </w:rPr>
        <w:t>правление по культуре, спорту и социальной политике Администрации Ханты-Мансийского района</w:t>
      </w:r>
      <w:r w:rsidR="00E10185" w:rsidRPr="00A07EC4">
        <w:rPr>
          <w:rFonts w:ascii="Times New Roman" w:hAnsi="Times New Roman" w:cs="Times New Roman"/>
          <w:sz w:val="28"/>
          <w:szCs w:val="28"/>
        </w:rPr>
        <w:t xml:space="preserve"> </w:t>
      </w:r>
      <w:r w:rsidRPr="00A07EC4">
        <w:rPr>
          <w:rFonts w:ascii="Times New Roman" w:hAnsi="Times New Roman" w:cs="Times New Roman"/>
          <w:sz w:val="28"/>
          <w:szCs w:val="28"/>
        </w:rPr>
        <w:t>обеспечивают развитие инфраструктурных, материально-технических ресурсов и кадрового потенциала муниципальных организаций, осуществляющих деятельность по выявлению, поддержке и развитию способностей и талантов детей, и молодежи, на основе программного подхода.</w:t>
      </w:r>
    </w:p>
    <w:p w14:paraId="2802C999" w14:textId="59645D2D" w:rsidR="00C421D9" w:rsidRPr="00A07EC4" w:rsidRDefault="00C421D9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4">
        <w:rPr>
          <w:rFonts w:ascii="Times New Roman" w:hAnsi="Times New Roman" w:cs="Times New Roman"/>
          <w:sz w:val="28"/>
          <w:szCs w:val="28"/>
        </w:rPr>
        <w:t>2.</w:t>
      </w:r>
      <w:r w:rsidR="00A07EC4">
        <w:rPr>
          <w:rFonts w:ascii="Times New Roman" w:hAnsi="Times New Roman" w:cs="Times New Roman"/>
          <w:sz w:val="28"/>
          <w:szCs w:val="28"/>
        </w:rPr>
        <w:t>4</w:t>
      </w:r>
      <w:r w:rsidRPr="00A07EC4">
        <w:rPr>
          <w:rFonts w:ascii="Times New Roman" w:hAnsi="Times New Roman" w:cs="Times New Roman"/>
          <w:sz w:val="28"/>
          <w:szCs w:val="28"/>
        </w:rPr>
        <w:t>. Структура управления на уровне образовательных организаций осуществляется в соответствии с их полномочиями, предусмотренными нормативными правовыми актами Российской Федерации в сфере образования, культуры, физической культуры и спорта</w:t>
      </w:r>
      <w:r w:rsidR="00A07EC4">
        <w:rPr>
          <w:rFonts w:ascii="Times New Roman" w:hAnsi="Times New Roman" w:cs="Times New Roman"/>
          <w:sz w:val="28"/>
          <w:szCs w:val="28"/>
        </w:rPr>
        <w:t>.</w:t>
      </w:r>
    </w:p>
    <w:p w14:paraId="0DFCCB4D" w14:textId="77777777" w:rsidR="00B831DC" w:rsidRDefault="00B831DC" w:rsidP="00C421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0FFED9" w14:textId="77777777" w:rsidR="00B831DC" w:rsidRPr="00B831DC" w:rsidRDefault="00B831DC" w:rsidP="00B831D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C">
        <w:rPr>
          <w:rFonts w:ascii="Times New Roman" w:hAnsi="Times New Roman" w:cs="Times New Roman"/>
          <w:b/>
          <w:sz w:val="28"/>
          <w:szCs w:val="28"/>
        </w:rPr>
        <w:t>III. Финансовое обеспечение Целевой модели</w:t>
      </w:r>
    </w:p>
    <w:p w14:paraId="1EB09550" w14:textId="7A5765FB" w:rsidR="00B831DC" w:rsidRPr="00A07EC4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EC4">
        <w:rPr>
          <w:rFonts w:ascii="Times New Roman" w:hAnsi="Times New Roman" w:cs="Times New Roman"/>
          <w:sz w:val="28"/>
          <w:szCs w:val="28"/>
        </w:rPr>
        <w:t>Финансовое обеспечение образовательных программ и мероприятий, направленных на выявление, поддержку и развитие способностей и талантов детей и молодежи в Ханты-Мансийском районе, в том числе дополнительных общеразвивающих программ</w:t>
      </w:r>
      <w:r w:rsidR="00B41B16" w:rsidRPr="00A07EC4">
        <w:rPr>
          <w:rFonts w:ascii="Times New Roman" w:hAnsi="Times New Roman" w:cs="Times New Roman"/>
          <w:sz w:val="28"/>
          <w:szCs w:val="28"/>
        </w:rPr>
        <w:t xml:space="preserve"> </w:t>
      </w:r>
      <w:r w:rsidRPr="00A07EC4">
        <w:rPr>
          <w:rFonts w:ascii="Times New Roman" w:hAnsi="Times New Roman" w:cs="Times New Roman"/>
          <w:sz w:val="28"/>
          <w:szCs w:val="28"/>
        </w:rPr>
        <w:t xml:space="preserve">в </w:t>
      </w:r>
      <w:r w:rsidR="00B41B16" w:rsidRPr="00A07EC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A07EC4">
        <w:rPr>
          <w:rFonts w:ascii="Times New Roman" w:hAnsi="Times New Roman" w:cs="Times New Roman"/>
          <w:sz w:val="28"/>
          <w:szCs w:val="28"/>
        </w:rPr>
        <w:t>организациях</w:t>
      </w:r>
      <w:r w:rsidR="00B41B16" w:rsidRPr="00A07EC4">
        <w:rPr>
          <w:rFonts w:ascii="Times New Roman" w:hAnsi="Times New Roman" w:cs="Times New Roman"/>
          <w:sz w:val="28"/>
          <w:szCs w:val="28"/>
        </w:rPr>
        <w:t xml:space="preserve"> Ханты-Мансийского района</w:t>
      </w:r>
      <w:r w:rsidRPr="00A07EC4">
        <w:rPr>
          <w:rFonts w:ascii="Times New Roman" w:hAnsi="Times New Roman" w:cs="Times New Roman"/>
          <w:sz w:val="28"/>
          <w:szCs w:val="28"/>
        </w:rPr>
        <w:t>, осуществляется за счет средств, предусмотренных муниципальной программой «Развитие образования в Ханты-Мансийско</w:t>
      </w:r>
      <w:r w:rsidR="00B41B16" w:rsidRPr="00A07EC4">
        <w:rPr>
          <w:rFonts w:ascii="Times New Roman" w:hAnsi="Times New Roman" w:cs="Times New Roman"/>
          <w:sz w:val="28"/>
          <w:szCs w:val="28"/>
        </w:rPr>
        <w:t>м</w:t>
      </w:r>
      <w:r w:rsidRPr="00A07EC4">
        <w:rPr>
          <w:rFonts w:ascii="Times New Roman" w:hAnsi="Times New Roman" w:cs="Times New Roman"/>
          <w:sz w:val="28"/>
          <w:szCs w:val="28"/>
        </w:rPr>
        <w:t xml:space="preserve"> районе», утвержденной постановлением Администрации Ханты-Мансийского района от 12.02.2025 № 115</w:t>
      </w:r>
      <w:r w:rsidR="00932084" w:rsidRPr="00A07EC4">
        <w:rPr>
          <w:rFonts w:ascii="Times New Roman" w:hAnsi="Times New Roman" w:cs="Times New Roman"/>
          <w:sz w:val="28"/>
          <w:szCs w:val="28"/>
        </w:rPr>
        <w:t xml:space="preserve">, </w:t>
      </w:r>
      <w:r w:rsidR="00B41B16" w:rsidRPr="00A07EC4">
        <w:rPr>
          <w:rFonts w:ascii="Times New Roman" w:hAnsi="Times New Roman" w:cs="Times New Roman"/>
          <w:sz w:val="28"/>
          <w:szCs w:val="28"/>
        </w:rPr>
        <w:t xml:space="preserve"> </w:t>
      </w:r>
      <w:r w:rsidR="00932084" w:rsidRPr="00A07EC4">
        <w:rPr>
          <w:rFonts w:ascii="Times New Roman" w:hAnsi="Times New Roman" w:cs="Times New Roman"/>
          <w:sz w:val="28"/>
          <w:szCs w:val="28"/>
        </w:rPr>
        <w:t>муниципальная программа «Развитие спорта и туризма на территории Ханты-Мансийского района» от 14.</w:t>
      </w:r>
      <w:r w:rsidR="0098506A" w:rsidRPr="00A07EC4">
        <w:rPr>
          <w:rFonts w:ascii="Times New Roman" w:hAnsi="Times New Roman" w:cs="Times New Roman"/>
          <w:sz w:val="28"/>
          <w:szCs w:val="28"/>
        </w:rPr>
        <w:t>12.2021 № 336</w:t>
      </w:r>
      <w:r w:rsidR="00A07EC4">
        <w:rPr>
          <w:rFonts w:ascii="Times New Roman" w:hAnsi="Times New Roman" w:cs="Times New Roman"/>
          <w:sz w:val="28"/>
          <w:szCs w:val="28"/>
        </w:rPr>
        <w:t>.</w:t>
      </w:r>
      <w:r w:rsidR="0098506A" w:rsidRPr="00A07E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5CE6AA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0A0856" w14:textId="77777777" w:rsidR="00B831DC" w:rsidRPr="00B831DC" w:rsidRDefault="00B831DC" w:rsidP="00B831D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C">
        <w:rPr>
          <w:rFonts w:ascii="Times New Roman" w:hAnsi="Times New Roman" w:cs="Times New Roman"/>
          <w:b/>
          <w:sz w:val="28"/>
          <w:szCs w:val="28"/>
        </w:rPr>
        <w:t>IV. Кадровое обеспечение</w:t>
      </w:r>
    </w:p>
    <w:p w14:paraId="15EE9965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4.1. Принципы кадрового обеспечения: </w:t>
      </w:r>
    </w:p>
    <w:p w14:paraId="7D7F7C79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4.1.1. Квалификация и профессионализм: обеспечение непрерывного профессионального развития педагогических и управленческих работников по вопросам выявления, поддержки и развития способностей и талантов детей и молодежи; распространение эффективных педагогических и управленческих практик; поддержка инициатив по разработке и реализации образовательных программ, методик и проектов, направленных на развитие способностей и </w:t>
      </w:r>
      <w:r w:rsidRPr="00B831DC">
        <w:rPr>
          <w:rFonts w:ascii="Times New Roman" w:hAnsi="Times New Roman" w:cs="Times New Roman"/>
          <w:sz w:val="28"/>
          <w:szCs w:val="28"/>
        </w:rPr>
        <w:lastRenderedPageBreak/>
        <w:t xml:space="preserve">талантов обучающихся; развитие наставничества педагогических работников, начинающих деятельность в данном направлении. </w:t>
      </w:r>
    </w:p>
    <w:p w14:paraId="1ED7246C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4.1.2. Мотивация и стимулирование: совершенствование форм стимулирования педагогических и управленческих работников в пределах действующих систем оплаты труда и предоставленных полномочий за результаты деятельности по выявлению, поддержке и развитию способностей и </w:t>
      </w:r>
      <w:r>
        <w:rPr>
          <w:rFonts w:ascii="Times New Roman" w:hAnsi="Times New Roman" w:cs="Times New Roman"/>
          <w:sz w:val="28"/>
          <w:szCs w:val="28"/>
        </w:rPr>
        <w:t>талантов</w:t>
      </w:r>
      <w:r w:rsidRPr="00B831DC">
        <w:rPr>
          <w:rFonts w:ascii="Times New Roman" w:hAnsi="Times New Roman" w:cs="Times New Roman"/>
          <w:sz w:val="28"/>
          <w:szCs w:val="28"/>
        </w:rPr>
        <w:t xml:space="preserve"> обучающихся; применение мер нематериального стимулирования, включая общественное признание, нагр</w:t>
      </w:r>
      <w:r>
        <w:rPr>
          <w:rFonts w:ascii="Times New Roman" w:hAnsi="Times New Roman" w:cs="Times New Roman"/>
          <w:sz w:val="28"/>
          <w:szCs w:val="28"/>
        </w:rPr>
        <w:t>аждение и иные формы поощрения.</w:t>
      </w:r>
    </w:p>
    <w:p w14:paraId="3E9CFD74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4.1.3. Взаимодействие и координация: развитие командного, межведомственного и сетевого взаимодействия педагогических и управленческих работников образовательных организаций, организаций культуры и спорта, профессиональных образовательных организаций, образовательных организаций высшего образования и иных партнеров; формирование проектных команд для реализации образовательных программ, мероприятий и проектов, направленных на выявление и развитие способностей и талантов детей и молодежи. </w:t>
      </w:r>
    </w:p>
    <w:p w14:paraId="27B42A27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4.1.4. Мониторинг кадровой обеспеченности и профессиональных потребностей: анализ кадровой обеспеченности, уровня квалификации педагогических и управленческих работников, их потребности в методическом сопровождении и профессиональном развитии по вопросам выявления, поддержки и развития способностей и талантов детей и молодежи. Результаты мониторинга используются для планирования мероприятий муниципального методического сопровождения, определения актуальных направлений профессионального развития кадров и принятия управленческих решений в пределах компетенции органов местного самоуправления и муниципальных образовательных организаций. </w:t>
      </w:r>
    </w:p>
    <w:p w14:paraId="45C1D9EF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4.2. Сопровождение, развитие и совершенствование профессионального мастерства педагогических и управленческих кадров на региональном и муниципальном уровнях включают: </w:t>
      </w:r>
    </w:p>
    <w:p w14:paraId="38D26F68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4.2.1. Участие педагогических и управленческих работников в программах дополнительного профессионального образования, семинарах, практикумах, конференциях и иных образовательных мероприятиях по вопросам выявления, поддержки и развития способностей и талантов детей и молодежи. </w:t>
      </w:r>
    </w:p>
    <w:p w14:paraId="7C08AA7D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4.2.2. Организацию стажировок и иных форм практико-ориентированного профессионального развития педагогических работников в ведущих образовательных организациях, организациях реального сектора экономики и иных профессиональных сферах, соответствующих направлениям (профилям) реализуемых образовательных программ, за исключением учреждений дополнительного образования сферы культуры. </w:t>
      </w:r>
    </w:p>
    <w:p w14:paraId="73818913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4.2.3. Привлечение специалистов-практиков из различных профессиональных областей к реализации образовательных программ, </w:t>
      </w:r>
      <w:r w:rsidRPr="00B831DC">
        <w:rPr>
          <w:rFonts w:ascii="Times New Roman" w:hAnsi="Times New Roman" w:cs="Times New Roman"/>
          <w:sz w:val="28"/>
          <w:szCs w:val="28"/>
        </w:rPr>
        <w:lastRenderedPageBreak/>
        <w:t xml:space="preserve">проектов и мероприятий в качестве наставников, экспертов и консультантов, а также создание условий для освоения ими дополнительных профессиональных программ педагогической направленности на базе центров непрерывного повышения профессионального мастерства педагогических работников, центров повышения квалификации творческих и управленческих кадров сферы культуры и иных организаций, реализующих соответствующие программы, в том числе в дистанционной форме и с использованием цифровых технологий. </w:t>
      </w:r>
    </w:p>
    <w:p w14:paraId="4B748DEB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4.2.4. Развитие института наставничества педагогических работников, осуществляющих выявление, поддержку и развитие способностей и талантов обучающихся, в том числе организацию обмена опытом и распространение эффективных практик. </w:t>
      </w:r>
    </w:p>
    <w:p w14:paraId="51755F7D" w14:textId="76C038A9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4.2.5. Участие педагогических и управленческих работников </w:t>
      </w:r>
      <w:r w:rsidR="00B41B16">
        <w:rPr>
          <w:rFonts w:ascii="Times New Roman" w:hAnsi="Times New Roman" w:cs="Times New Roman"/>
          <w:sz w:val="28"/>
          <w:szCs w:val="28"/>
        </w:rPr>
        <w:br/>
      </w:r>
      <w:r w:rsidRPr="00B831DC">
        <w:rPr>
          <w:rFonts w:ascii="Times New Roman" w:hAnsi="Times New Roman" w:cs="Times New Roman"/>
          <w:sz w:val="28"/>
          <w:szCs w:val="28"/>
        </w:rPr>
        <w:t>в конкурсах профессионального мастерства, профессиональных сообществах и мероприятиях по представлению и распространению лучших практик работы с детьми и молодежью, проявляющими способности и таланты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DD2690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1D2839" w14:textId="77777777" w:rsidR="00B831DC" w:rsidRPr="00B831DC" w:rsidRDefault="00B831DC" w:rsidP="00B831D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C">
        <w:rPr>
          <w:rFonts w:ascii="Times New Roman" w:hAnsi="Times New Roman" w:cs="Times New Roman"/>
          <w:b/>
          <w:sz w:val="28"/>
          <w:szCs w:val="28"/>
        </w:rPr>
        <w:t>V. Информационное обеспечение</w:t>
      </w:r>
    </w:p>
    <w:p w14:paraId="6A9CD83D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 xml:space="preserve">Информационными ресурсами Целевой модели являются: </w:t>
      </w:r>
    </w:p>
    <w:p w14:paraId="1E208B95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1B16">
        <w:rPr>
          <w:rFonts w:ascii="Times New Roman" w:hAnsi="Times New Roman" w:cs="Times New Roman"/>
          <w:sz w:val="28"/>
          <w:szCs w:val="28"/>
        </w:rPr>
        <w:t>- цифровой модуль "Афиша мероприятий (управление мероприятиями)", обеспечивающий информирование о мероприятиях и событиях для детей и молодежи, возможность выбора события, подачи заявки на участие и получения обратной связи о результатах рассмотрения заявки (https: //events.pfdo.ru);</w:t>
      </w:r>
      <w:r w:rsidRPr="00B831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978A6D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1DC">
        <w:rPr>
          <w:rFonts w:ascii="Times New Roman" w:hAnsi="Times New Roman" w:cs="Times New Roman"/>
          <w:sz w:val="28"/>
          <w:szCs w:val="28"/>
        </w:rPr>
        <w:t>- региональный портал "Учусь в Югре" (веб-версия (https://учусьвюгре.рф)) с одноименной группой в социальной сети "ВКонтакте" (https://vk.com/rcod_hmao), обеспечивающий информирование о новостях и анонсах образовательных событий для обучающихся и педагогических работников.</w:t>
      </w:r>
    </w:p>
    <w:p w14:paraId="0DA65363" w14:textId="77777777" w:rsidR="00B831DC" w:rsidRDefault="00B831DC" w:rsidP="00B831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D9C3FF" w14:textId="77777777" w:rsidR="00B85DE2" w:rsidRPr="00B85DE2" w:rsidRDefault="00B831DC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85DE2" w:rsidRPr="00B85DE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85DE2">
        <w:rPr>
          <w:rFonts w:ascii="Times New Roman" w:hAnsi="Times New Roman" w:cs="Times New Roman"/>
          <w:sz w:val="28"/>
          <w:szCs w:val="28"/>
        </w:rPr>
        <w:t>2</w:t>
      </w:r>
      <w:r w:rsidR="00B85DE2" w:rsidRPr="00B85D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40EEF7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F1C780F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14:paraId="4236BAE1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№___ от «__» _____ 2026</w:t>
      </w:r>
    </w:p>
    <w:p w14:paraId="48AC2500" w14:textId="77777777" w:rsidR="00B831DC" w:rsidRDefault="00B831DC" w:rsidP="00CA2EB5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F1453FC" w14:textId="77777777" w:rsidR="00CA2EB5" w:rsidRPr="00CA2EB5" w:rsidRDefault="00CA2EB5" w:rsidP="00CA2EB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69C01" w14:textId="77777777" w:rsidR="00CA2EB5" w:rsidRDefault="00CA2EB5" w:rsidP="00CA2EB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EB5">
        <w:rPr>
          <w:rFonts w:ascii="Times New Roman" w:hAnsi="Times New Roman" w:cs="Times New Roman"/>
          <w:b/>
          <w:sz w:val="28"/>
          <w:szCs w:val="28"/>
        </w:rPr>
        <w:t>Положение о Координационном совете системы выявления, поддержки и развития способностей и талантов детей и молодежи</w:t>
      </w:r>
    </w:p>
    <w:p w14:paraId="3EFB8158" w14:textId="77777777" w:rsidR="00CA2EB5" w:rsidRPr="00CA2EB5" w:rsidRDefault="00CA2EB5" w:rsidP="00CA2EB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DE289" w14:textId="77777777" w:rsidR="00CA2EB5" w:rsidRP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1. Координационный совет системы выявления, поддержки и р</w:t>
      </w:r>
      <w:r>
        <w:rPr>
          <w:rFonts w:ascii="Times New Roman" w:hAnsi="Times New Roman" w:cs="Times New Roman"/>
          <w:sz w:val="28"/>
          <w:szCs w:val="28"/>
        </w:rPr>
        <w:t xml:space="preserve">азвития способностей и талантов </w:t>
      </w:r>
      <w:r w:rsidRPr="00CA2EB5">
        <w:rPr>
          <w:rFonts w:ascii="Times New Roman" w:hAnsi="Times New Roman" w:cs="Times New Roman"/>
          <w:sz w:val="28"/>
          <w:szCs w:val="28"/>
        </w:rPr>
        <w:t>детей и молодежи (далее - Совет) является совещательным и консультативным органом при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CA2EB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br/>
        <w:t>Ханты-Мансийского района</w:t>
      </w:r>
      <w:r w:rsidRPr="00CA2EB5">
        <w:rPr>
          <w:rFonts w:ascii="Times New Roman" w:hAnsi="Times New Roman" w:cs="Times New Roman"/>
          <w:sz w:val="28"/>
          <w:szCs w:val="28"/>
        </w:rPr>
        <w:t>, образованным в целях обеспечения согласованных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 xml:space="preserve">координированных действий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A2EB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Pr="00CA2E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организаций, направленных на реализацию общенациональной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системы выявления и развития молодых талантов.</w:t>
      </w:r>
    </w:p>
    <w:p w14:paraId="31088C3E" w14:textId="77777777" w:rsid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2. Совет в своей деятельности руководствуется Кон</w:t>
      </w:r>
      <w:r>
        <w:rPr>
          <w:rFonts w:ascii="Times New Roman" w:hAnsi="Times New Roman" w:cs="Times New Roman"/>
          <w:sz w:val="28"/>
          <w:szCs w:val="28"/>
        </w:rPr>
        <w:t xml:space="preserve">ституцией Российской Федерации, </w:t>
      </w:r>
      <w:r w:rsidRPr="00CA2EB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нормативными правовыми актами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образования и науки Российской Федерации, Ханты-Мансийского автономного округа - Югры,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Pr="00CA2EB5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14:paraId="2FF904A2" w14:textId="77777777" w:rsidR="00CA2EB5" w:rsidRP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3. Основными задачами Совета являются:</w:t>
      </w:r>
    </w:p>
    <w:p w14:paraId="7F339A15" w14:textId="77777777" w:rsidR="00CA2EB5" w:rsidRPr="00CA2EB5" w:rsidRDefault="00CA2EB5" w:rsidP="00A254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3.1. Координация реализации постановления Правит</w:t>
      </w:r>
      <w:r w:rsidR="00A2548E"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="00D87671">
        <w:rPr>
          <w:rFonts w:ascii="Times New Roman" w:hAnsi="Times New Roman" w:cs="Times New Roman"/>
          <w:sz w:val="28"/>
          <w:szCs w:val="28"/>
        </w:rPr>
        <w:t>19.10.2023 № 1738 «</w:t>
      </w:r>
      <w:r w:rsidRPr="00CA2EB5">
        <w:rPr>
          <w:rFonts w:ascii="Times New Roman" w:hAnsi="Times New Roman" w:cs="Times New Roman"/>
          <w:sz w:val="28"/>
          <w:szCs w:val="28"/>
        </w:rPr>
        <w:t>Об утверждении Правил выявления детей и молодежи, проявивших выдающиеся</w:t>
      </w:r>
      <w:r w:rsidR="00A2548E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способности, и сопровождения их дальнейшего ра</w:t>
      </w:r>
      <w:r w:rsidR="00D87671">
        <w:rPr>
          <w:rFonts w:ascii="Times New Roman" w:hAnsi="Times New Roman" w:cs="Times New Roman"/>
          <w:sz w:val="28"/>
          <w:szCs w:val="28"/>
        </w:rPr>
        <w:t>звития»</w:t>
      </w:r>
      <w:r w:rsidRPr="00CA2EB5">
        <w:rPr>
          <w:rFonts w:ascii="Times New Roman" w:hAnsi="Times New Roman" w:cs="Times New Roman"/>
          <w:sz w:val="28"/>
          <w:szCs w:val="28"/>
        </w:rPr>
        <w:t>.</w:t>
      </w:r>
    </w:p>
    <w:p w14:paraId="79AB12A8" w14:textId="77777777" w:rsidR="00CA2EB5" w:rsidRPr="00CA2EB5" w:rsidRDefault="00CA2EB5" w:rsidP="00A254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3.2. Выработка предложений по интеграции механизмов поиск</w:t>
      </w:r>
      <w:r w:rsidR="00A2548E">
        <w:rPr>
          <w:rFonts w:ascii="Times New Roman" w:hAnsi="Times New Roman" w:cs="Times New Roman"/>
          <w:sz w:val="28"/>
          <w:szCs w:val="28"/>
        </w:rPr>
        <w:t xml:space="preserve">а </w:t>
      </w:r>
      <w:r w:rsidR="00A2548E">
        <w:rPr>
          <w:rFonts w:ascii="Times New Roman" w:hAnsi="Times New Roman" w:cs="Times New Roman"/>
          <w:sz w:val="28"/>
          <w:szCs w:val="28"/>
        </w:rPr>
        <w:br/>
        <w:t xml:space="preserve">и поддержки одаренных детей и </w:t>
      </w:r>
      <w:r w:rsidRPr="00CA2EB5">
        <w:rPr>
          <w:rFonts w:ascii="Times New Roman" w:hAnsi="Times New Roman" w:cs="Times New Roman"/>
          <w:sz w:val="28"/>
          <w:szCs w:val="28"/>
        </w:rPr>
        <w:t>молодежи в общенациональную систему выявления и развития молодых талантов.</w:t>
      </w:r>
    </w:p>
    <w:p w14:paraId="32F7C120" w14:textId="77777777" w:rsidR="00CA2EB5" w:rsidRPr="00CA2EB5" w:rsidRDefault="00CA2EB5" w:rsidP="00A254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 xml:space="preserve">3.3. Выявление, поддержка и распространение лучших практик </w:t>
      </w:r>
      <w:r w:rsidR="00A2548E">
        <w:rPr>
          <w:rFonts w:ascii="Times New Roman" w:hAnsi="Times New Roman" w:cs="Times New Roman"/>
          <w:sz w:val="28"/>
          <w:szCs w:val="28"/>
        </w:rPr>
        <w:br/>
        <w:t>Ханты-Мансийского района</w:t>
      </w:r>
      <w:r w:rsidRPr="00CA2EB5">
        <w:rPr>
          <w:rFonts w:ascii="Times New Roman" w:hAnsi="Times New Roman" w:cs="Times New Roman"/>
          <w:sz w:val="28"/>
          <w:szCs w:val="28"/>
        </w:rPr>
        <w:t xml:space="preserve"> в </w:t>
      </w:r>
      <w:r w:rsidR="00A2548E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A2EB5">
        <w:rPr>
          <w:rFonts w:ascii="Times New Roman" w:hAnsi="Times New Roman" w:cs="Times New Roman"/>
          <w:sz w:val="28"/>
          <w:szCs w:val="28"/>
        </w:rPr>
        <w:t>выявления детей и молодежи, проявивших выдающиеся способности, и сопровождение их дальнейшего</w:t>
      </w:r>
      <w:r w:rsidR="00A2548E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развития.</w:t>
      </w:r>
    </w:p>
    <w:p w14:paraId="65B8B978" w14:textId="77777777" w:rsidR="00CA2EB5" w:rsidRPr="00CA2EB5" w:rsidRDefault="00CA2EB5" w:rsidP="00A254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3.4. Подготовка предложений и рекомендаций по созданию у</w:t>
      </w:r>
      <w:r w:rsidR="00A2548E">
        <w:rPr>
          <w:rFonts w:ascii="Times New Roman" w:hAnsi="Times New Roman" w:cs="Times New Roman"/>
          <w:sz w:val="28"/>
          <w:szCs w:val="28"/>
        </w:rPr>
        <w:t xml:space="preserve">словий, обеспечивающих развитие </w:t>
      </w:r>
      <w:r w:rsidRPr="00CA2EB5">
        <w:rPr>
          <w:rFonts w:ascii="Times New Roman" w:hAnsi="Times New Roman" w:cs="Times New Roman"/>
          <w:sz w:val="28"/>
          <w:szCs w:val="28"/>
        </w:rPr>
        <w:t>и реализацию способностей детей и молодежи в целях достижения ими выдающихся результатов в</w:t>
      </w:r>
      <w:r w:rsidR="00A2548E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избранной сфере деятельности.</w:t>
      </w:r>
    </w:p>
    <w:p w14:paraId="7AB0306B" w14:textId="77777777" w:rsidR="00CA2EB5" w:rsidRP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4. Совет при осуществлении своей деятельности имеет право:</w:t>
      </w:r>
    </w:p>
    <w:p w14:paraId="543E746D" w14:textId="77777777" w:rsidR="00CA2EB5" w:rsidRPr="00CA2EB5" w:rsidRDefault="00CA2EB5" w:rsidP="00A254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4.1. Приглашать на свои заседания представителей муници</w:t>
      </w:r>
      <w:r w:rsidR="00A2548E">
        <w:rPr>
          <w:rFonts w:ascii="Times New Roman" w:hAnsi="Times New Roman" w:cs="Times New Roman"/>
          <w:sz w:val="28"/>
          <w:szCs w:val="28"/>
        </w:rPr>
        <w:t xml:space="preserve">пальных учреждений, структурных подразделений Администрации </w:t>
      </w:r>
      <w:r w:rsidR="00A2548E">
        <w:rPr>
          <w:rFonts w:ascii="Times New Roman" w:hAnsi="Times New Roman" w:cs="Times New Roman"/>
          <w:sz w:val="28"/>
          <w:szCs w:val="28"/>
        </w:rPr>
        <w:br/>
      </w:r>
      <w:r w:rsidR="00A2548E">
        <w:rPr>
          <w:rFonts w:ascii="Times New Roman" w:hAnsi="Times New Roman" w:cs="Times New Roman"/>
          <w:sz w:val="28"/>
          <w:szCs w:val="28"/>
        </w:rPr>
        <w:lastRenderedPageBreak/>
        <w:t>Ханты-Мансийского района</w:t>
      </w:r>
      <w:r w:rsidRPr="00CA2EB5">
        <w:rPr>
          <w:rFonts w:ascii="Times New Roman" w:hAnsi="Times New Roman" w:cs="Times New Roman"/>
          <w:sz w:val="28"/>
          <w:szCs w:val="28"/>
        </w:rPr>
        <w:t>, научных, образовательных и общественных</w:t>
      </w:r>
      <w:r w:rsidR="00A2548E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организаций, средств массовой информации, иных заинтересованных лиц.</w:t>
      </w:r>
    </w:p>
    <w:p w14:paraId="1966DE72" w14:textId="5EC4DEC4" w:rsidR="00CA2EB5" w:rsidRPr="00CA2EB5" w:rsidRDefault="00CA2EB5" w:rsidP="00A254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4.</w:t>
      </w:r>
      <w:r w:rsidR="00B41B16">
        <w:rPr>
          <w:rFonts w:ascii="Times New Roman" w:hAnsi="Times New Roman" w:cs="Times New Roman"/>
          <w:sz w:val="28"/>
          <w:szCs w:val="28"/>
        </w:rPr>
        <w:t>2</w:t>
      </w:r>
      <w:r w:rsidRPr="00CA2EB5">
        <w:rPr>
          <w:rFonts w:ascii="Times New Roman" w:hAnsi="Times New Roman" w:cs="Times New Roman"/>
          <w:sz w:val="28"/>
          <w:szCs w:val="28"/>
        </w:rPr>
        <w:t>. Запрашивать в установленном порядке от мун</w:t>
      </w:r>
      <w:r w:rsidR="00A2548E">
        <w:rPr>
          <w:rFonts w:ascii="Times New Roman" w:hAnsi="Times New Roman" w:cs="Times New Roman"/>
          <w:sz w:val="28"/>
          <w:szCs w:val="28"/>
        </w:rPr>
        <w:t xml:space="preserve">иципальных учреждений, </w:t>
      </w:r>
      <w:r w:rsidRPr="00CA2EB5">
        <w:rPr>
          <w:rFonts w:ascii="Times New Roman" w:hAnsi="Times New Roman" w:cs="Times New Roman"/>
          <w:sz w:val="28"/>
          <w:szCs w:val="28"/>
        </w:rPr>
        <w:t>образовательных и общественных организаций информационные материалы по вопросам, отнесенным к</w:t>
      </w:r>
      <w:r w:rsidR="00A2548E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компетенции Совета.</w:t>
      </w:r>
    </w:p>
    <w:p w14:paraId="1A706E4B" w14:textId="20593A69" w:rsidR="00CA2EB5" w:rsidRPr="0037132D" w:rsidRDefault="00CA2EB5" w:rsidP="00A254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4.</w:t>
      </w:r>
      <w:r w:rsidR="00B41B16">
        <w:rPr>
          <w:rFonts w:ascii="Times New Roman" w:hAnsi="Times New Roman" w:cs="Times New Roman"/>
          <w:sz w:val="28"/>
          <w:szCs w:val="28"/>
        </w:rPr>
        <w:t>3</w:t>
      </w:r>
      <w:r w:rsidRPr="00CA2EB5">
        <w:rPr>
          <w:rFonts w:ascii="Times New Roman" w:hAnsi="Times New Roman" w:cs="Times New Roman"/>
          <w:sz w:val="28"/>
          <w:szCs w:val="28"/>
        </w:rPr>
        <w:t xml:space="preserve">. Рассматривать инициативы населения и общественных организаций </w:t>
      </w:r>
      <w:r w:rsidR="00A2548E">
        <w:rPr>
          <w:rFonts w:ascii="Times New Roman" w:hAnsi="Times New Roman" w:cs="Times New Roman"/>
          <w:sz w:val="28"/>
          <w:szCs w:val="28"/>
        </w:rPr>
        <w:t xml:space="preserve">Ханты-Мансийского района, </w:t>
      </w:r>
      <w:r w:rsidRPr="00CA2EB5">
        <w:rPr>
          <w:rFonts w:ascii="Times New Roman" w:hAnsi="Times New Roman" w:cs="Times New Roman"/>
          <w:sz w:val="28"/>
          <w:szCs w:val="28"/>
        </w:rPr>
        <w:t xml:space="preserve">направленные на эффективную реализацию </w:t>
      </w:r>
      <w:r w:rsidRPr="0037132D">
        <w:rPr>
          <w:rFonts w:ascii="Times New Roman" w:hAnsi="Times New Roman" w:cs="Times New Roman"/>
          <w:sz w:val="28"/>
          <w:szCs w:val="28"/>
        </w:rPr>
        <w:t>положений, установленных нормативными правовыми</w:t>
      </w:r>
      <w:r w:rsidR="00A2548E" w:rsidRPr="0037132D">
        <w:rPr>
          <w:rFonts w:ascii="Times New Roman" w:hAnsi="Times New Roman" w:cs="Times New Roman"/>
          <w:sz w:val="28"/>
          <w:szCs w:val="28"/>
        </w:rPr>
        <w:t xml:space="preserve"> </w:t>
      </w:r>
      <w:r w:rsidRPr="0037132D">
        <w:rPr>
          <w:rFonts w:ascii="Times New Roman" w:hAnsi="Times New Roman" w:cs="Times New Roman"/>
          <w:sz w:val="28"/>
          <w:szCs w:val="28"/>
        </w:rPr>
        <w:t>актами.</w:t>
      </w:r>
    </w:p>
    <w:p w14:paraId="6643F388" w14:textId="29CAC292" w:rsidR="00CA2EB5" w:rsidRPr="0037132D" w:rsidRDefault="00CA2EB5" w:rsidP="00D876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132D">
        <w:rPr>
          <w:rFonts w:ascii="Times New Roman" w:hAnsi="Times New Roman" w:cs="Times New Roman"/>
          <w:sz w:val="28"/>
          <w:szCs w:val="28"/>
        </w:rPr>
        <w:t xml:space="preserve">5. В состав Совета входят представители </w:t>
      </w:r>
      <w:r w:rsidR="00A2548E" w:rsidRPr="0037132D">
        <w:rPr>
          <w:rFonts w:ascii="Times New Roman" w:hAnsi="Times New Roman" w:cs="Times New Roman"/>
          <w:sz w:val="28"/>
          <w:szCs w:val="28"/>
        </w:rPr>
        <w:t xml:space="preserve">комитета по образованию Администрации Ханты-Мансийского </w:t>
      </w:r>
      <w:r w:rsidR="0037132D" w:rsidRPr="0037132D">
        <w:rPr>
          <w:rFonts w:ascii="Times New Roman" w:hAnsi="Times New Roman" w:cs="Times New Roman"/>
          <w:sz w:val="28"/>
          <w:szCs w:val="28"/>
        </w:rPr>
        <w:t>района, управления</w:t>
      </w:r>
      <w:r w:rsidR="00B41B16" w:rsidRPr="0037132D">
        <w:rPr>
          <w:rFonts w:ascii="Times New Roman" w:hAnsi="Times New Roman" w:cs="Times New Roman"/>
          <w:sz w:val="28"/>
          <w:szCs w:val="28"/>
        </w:rPr>
        <w:t xml:space="preserve"> по культуре, спорту и социальной </w:t>
      </w:r>
      <w:r w:rsidR="0037132D" w:rsidRPr="0037132D">
        <w:rPr>
          <w:rFonts w:ascii="Times New Roman" w:hAnsi="Times New Roman" w:cs="Times New Roman"/>
          <w:sz w:val="28"/>
          <w:szCs w:val="28"/>
        </w:rPr>
        <w:t>политике, представители</w:t>
      </w:r>
      <w:r w:rsidR="00B41B16" w:rsidRPr="0037132D">
        <w:rPr>
          <w:rFonts w:ascii="Times New Roman" w:hAnsi="Times New Roman" w:cs="Times New Roman"/>
          <w:sz w:val="28"/>
          <w:szCs w:val="28"/>
        </w:rPr>
        <w:t xml:space="preserve"> муниципального автономного</w:t>
      </w:r>
      <w:r w:rsidR="0037132D">
        <w:rPr>
          <w:rFonts w:ascii="Times New Roman" w:hAnsi="Times New Roman" w:cs="Times New Roman"/>
          <w:sz w:val="28"/>
          <w:szCs w:val="28"/>
        </w:rPr>
        <w:t xml:space="preserve"> </w:t>
      </w:r>
      <w:r w:rsidR="00B41B16" w:rsidRPr="0037132D">
        <w:rPr>
          <w:rFonts w:ascii="Times New Roman" w:hAnsi="Times New Roman" w:cs="Times New Roman"/>
          <w:sz w:val="28"/>
          <w:szCs w:val="28"/>
        </w:rPr>
        <w:t>учреждения «Молодежный</w:t>
      </w:r>
      <w:r w:rsidR="0037132D">
        <w:rPr>
          <w:rFonts w:ascii="Times New Roman" w:hAnsi="Times New Roman" w:cs="Times New Roman"/>
          <w:sz w:val="28"/>
          <w:szCs w:val="28"/>
        </w:rPr>
        <w:t xml:space="preserve"> </w:t>
      </w:r>
      <w:r w:rsidR="00B41B16" w:rsidRPr="0037132D">
        <w:rPr>
          <w:rFonts w:ascii="Times New Roman" w:hAnsi="Times New Roman" w:cs="Times New Roman"/>
          <w:sz w:val="28"/>
          <w:szCs w:val="28"/>
        </w:rPr>
        <w:t>центр</w:t>
      </w:r>
      <w:r w:rsidR="0037132D">
        <w:rPr>
          <w:rFonts w:ascii="Times New Roman" w:hAnsi="Times New Roman" w:cs="Times New Roman"/>
          <w:sz w:val="28"/>
          <w:szCs w:val="28"/>
        </w:rPr>
        <w:t xml:space="preserve"> </w:t>
      </w:r>
      <w:r w:rsidR="00B41B16" w:rsidRPr="0037132D">
        <w:rPr>
          <w:rFonts w:ascii="Times New Roman" w:hAnsi="Times New Roman" w:cs="Times New Roman"/>
          <w:sz w:val="28"/>
          <w:szCs w:val="28"/>
        </w:rPr>
        <w:t>Ханты-Мансийского</w:t>
      </w:r>
      <w:r w:rsidR="0037132D">
        <w:rPr>
          <w:rFonts w:ascii="Times New Roman" w:hAnsi="Times New Roman" w:cs="Times New Roman"/>
          <w:sz w:val="28"/>
          <w:szCs w:val="28"/>
        </w:rPr>
        <w:t xml:space="preserve"> </w:t>
      </w:r>
      <w:r w:rsidR="00B41B16" w:rsidRPr="0037132D">
        <w:rPr>
          <w:rFonts w:ascii="Times New Roman" w:hAnsi="Times New Roman" w:cs="Times New Roman"/>
          <w:sz w:val="28"/>
          <w:szCs w:val="28"/>
        </w:rPr>
        <w:t>района»</w:t>
      </w:r>
      <w:r w:rsidR="00E0295D" w:rsidRPr="0037132D">
        <w:rPr>
          <w:rFonts w:ascii="Times New Roman" w:hAnsi="Times New Roman" w:cs="Times New Roman"/>
          <w:sz w:val="28"/>
          <w:szCs w:val="28"/>
        </w:rPr>
        <w:t>,</w:t>
      </w:r>
      <w:r w:rsidR="0037132D">
        <w:rPr>
          <w:rFonts w:ascii="Times New Roman" w:hAnsi="Times New Roman" w:cs="Times New Roman"/>
          <w:sz w:val="28"/>
          <w:szCs w:val="28"/>
        </w:rPr>
        <w:t xml:space="preserve"> </w:t>
      </w:r>
      <w:r w:rsidR="00E0295D" w:rsidRPr="0037132D">
        <w:rPr>
          <w:rFonts w:ascii="Times New Roman" w:hAnsi="Times New Roman" w:cs="Times New Roman"/>
          <w:sz w:val="28"/>
          <w:szCs w:val="28"/>
        </w:rPr>
        <w:t>образовательных организаций Ханты-Мансийского района</w:t>
      </w:r>
      <w:r w:rsidR="00B41B16" w:rsidRPr="003713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132D">
        <w:rPr>
          <w:rFonts w:ascii="Times New Roman" w:hAnsi="Times New Roman" w:cs="Times New Roman"/>
          <w:sz w:val="28"/>
          <w:szCs w:val="28"/>
        </w:rPr>
        <w:t>и общественных</w:t>
      </w:r>
      <w:r w:rsidR="0037132D">
        <w:rPr>
          <w:rFonts w:ascii="Times New Roman" w:hAnsi="Times New Roman" w:cs="Times New Roman"/>
          <w:sz w:val="28"/>
          <w:szCs w:val="28"/>
        </w:rPr>
        <w:t xml:space="preserve"> </w:t>
      </w:r>
      <w:r w:rsidRPr="0037132D">
        <w:rPr>
          <w:rFonts w:ascii="Times New Roman" w:hAnsi="Times New Roman" w:cs="Times New Roman"/>
          <w:sz w:val="28"/>
          <w:szCs w:val="28"/>
        </w:rPr>
        <w:t>организаций</w:t>
      </w:r>
      <w:r w:rsidR="00B41B16" w:rsidRPr="0037132D">
        <w:rPr>
          <w:rFonts w:ascii="Times New Roman" w:hAnsi="Times New Roman" w:cs="Times New Roman"/>
          <w:sz w:val="28"/>
          <w:szCs w:val="28"/>
        </w:rPr>
        <w:t>.</w:t>
      </w:r>
      <w:r w:rsidR="0098506A" w:rsidRPr="003713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E2A2C3" w14:textId="77777777" w:rsidR="00CA2EB5" w:rsidRP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Председател</w:t>
      </w:r>
      <w:r w:rsidR="000B613A">
        <w:rPr>
          <w:rFonts w:ascii="Times New Roman" w:hAnsi="Times New Roman" w:cs="Times New Roman"/>
          <w:sz w:val="28"/>
          <w:szCs w:val="28"/>
        </w:rPr>
        <w:t>ем Совета является заместитель Г</w:t>
      </w:r>
      <w:r w:rsidRPr="00CA2EB5">
        <w:rPr>
          <w:rFonts w:ascii="Times New Roman" w:hAnsi="Times New Roman" w:cs="Times New Roman"/>
          <w:sz w:val="28"/>
          <w:szCs w:val="28"/>
        </w:rPr>
        <w:t xml:space="preserve">лавы </w:t>
      </w:r>
      <w:r w:rsidR="000B613A">
        <w:rPr>
          <w:rFonts w:ascii="Times New Roman" w:hAnsi="Times New Roman" w:cs="Times New Roman"/>
          <w:sz w:val="28"/>
          <w:szCs w:val="28"/>
        </w:rPr>
        <w:t xml:space="preserve">Ханты-Мансийского района по социальным вопросам. </w:t>
      </w:r>
    </w:p>
    <w:p w14:paraId="2C8B046F" w14:textId="77777777" w:rsidR="00CA2EB5" w:rsidRP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Председатель Совета имеет одного заместителя.</w:t>
      </w:r>
    </w:p>
    <w:p w14:paraId="6C35D7E2" w14:textId="77777777" w:rsidR="00CA2EB5" w:rsidRPr="00CA2EB5" w:rsidRDefault="00CA2EB5" w:rsidP="000B6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Заместитель председателя Совета осуществляет (по поручен</w:t>
      </w:r>
      <w:r w:rsidR="000B613A">
        <w:rPr>
          <w:rFonts w:ascii="Times New Roman" w:hAnsi="Times New Roman" w:cs="Times New Roman"/>
          <w:sz w:val="28"/>
          <w:szCs w:val="28"/>
        </w:rPr>
        <w:t>ию председателя Совета) функции п</w:t>
      </w:r>
      <w:r w:rsidRPr="00CA2EB5">
        <w:rPr>
          <w:rFonts w:ascii="Times New Roman" w:hAnsi="Times New Roman" w:cs="Times New Roman"/>
          <w:sz w:val="28"/>
          <w:szCs w:val="28"/>
        </w:rPr>
        <w:t>редседателя Совета в его отсутствие.</w:t>
      </w:r>
    </w:p>
    <w:p w14:paraId="68A7F6D4" w14:textId="77777777" w:rsidR="00CA2EB5" w:rsidRPr="00CA2EB5" w:rsidRDefault="00CA2EB5" w:rsidP="000B6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6. Совет осуществляет свою деятельность в соотве</w:t>
      </w:r>
      <w:r w:rsidR="000B613A">
        <w:rPr>
          <w:rFonts w:ascii="Times New Roman" w:hAnsi="Times New Roman" w:cs="Times New Roman"/>
          <w:sz w:val="28"/>
          <w:szCs w:val="28"/>
        </w:rPr>
        <w:t xml:space="preserve">тствии с планом работы, который </w:t>
      </w:r>
      <w:r w:rsidRPr="00CA2EB5">
        <w:rPr>
          <w:rFonts w:ascii="Times New Roman" w:hAnsi="Times New Roman" w:cs="Times New Roman"/>
          <w:sz w:val="28"/>
          <w:szCs w:val="28"/>
        </w:rPr>
        <w:t>принимается на заседании Совета и утверждается председателем Совета. Порядок работы Совета</w:t>
      </w:r>
      <w:r w:rsidR="000B613A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определяется председателем Совета или (по его поручению) заместителем председателя Совета.</w:t>
      </w:r>
    </w:p>
    <w:p w14:paraId="54E9FA77" w14:textId="77777777" w:rsidR="00CA2EB5" w:rsidRP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7. Основной формой деятельности Совета является заседание.</w:t>
      </w:r>
    </w:p>
    <w:p w14:paraId="2F3A8737" w14:textId="77777777" w:rsidR="00CA2EB5" w:rsidRPr="00CA2EB5" w:rsidRDefault="00CA2EB5" w:rsidP="000B6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Заседания Совета проводятся под руководством председател</w:t>
      </w:r>
      <w:r w:rsidR="000B613A">
        <w:rPr>
          <w:rFonts w:ascii="Times New Roman" w:hAnsi="Times New Roman" w:cs="Times New Roman"/>
          <w:sz w:val="28"/>
          <w:szCs w:val="28"/>
        </w:rPr>
        <w:t xml:space="preserve">я Совета или (по его поручению) </w:t>
      </w:r>
      <w:r w:rsidRPr="00CA2EB5">
        <w:rPr>
          <w:rFonts w:ascii="Times New Roman" w:hAnsi="Times New Roman" w:cs="Times New Roman"/>
          <w:sz w:val="28"/>
          <w:szCs w:val="28"/>
        </w:rPr>
        <w:t>заместителя председателя Совета не реже одного раза в квартал в соответствии с планом работы Совета,</w:t>
      </w:r>
      <w:r w:rsidR="000B613A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а также по решению председателя Совета.</w:t>
      </w:r>
    </w:p>
    <w:p w14:paraId="7362169A" w14:textId="77777777" w:rsidR="00CA2EB5" w:rsidRPr="00CA2EB5" w:rsidRDefault="00CA2EB5" w:rsidP="000B6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Заседание Совета является правомочным, если на нем при</w:t>
      </w:r>
      <w:r w:rsidR="000B613A">
        <w:rPr>
          <w:rFonts w:ascii="Times New Roman" w:hAnsi="Times New Roman" w:cs="Times New Roman"/>
          <w:sz w:val="28"/>
          <w:szCs w:val="28"/>
        </w:rPr>
        <w:t xml:space="preserve">сутствует не менее половины его </w:t>
      </w:r>
      <w:r w:rsidRPr="00CA2EB5">
        <w:rPr>
          <w:rFonts w:ascii="Times New Roman" w:hAnsi="Times New Roman" w:cs="Times New Roman"/>
          <w:sz w:val="28"/>
          <w:szCs w:val="28"/>
        </w:rPr>
        <w:t>членов.</w:t>
      </w:r>
    </w:p>
    <w:p w14:paraId="150A190B" w14:textId="77777777" w:rsidR="00CA2EB5" w:rsidRPr="00CA2EB5" w:rsidRDefault="00CA2EB5" w:rsidP="000B6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8. Члены Совета участвуют в заседаниях Совета лично.</w:t>
      </w:r>
      <w:r w:rsidR="000B613A">
        <w:rPr>
          <w:rFonts w:ascii="Times New Roman" w:hAnsi="Times New Roman" w:cs="Times New Roman"/>
          <w:sz w:val="28"/>
          <w:szCs w:val="28"/>
        </w:rPr>
        <w:t xml:space="preserve"> Члены Совета осуществляют свою </w:t>
      </w:r>
      <w:r w:rsidRPr="00CA2EB5">
        <w:rPr>
          <w:rFonts w:ascii="Times New Roman" w:hAnsi="Times New Roman" w:cs="Times New Roman"/>
          <w:sz w:val="28"/>
          <w:szCs w:val="28"/>
        </w:rPr>
        <w:t>деятельность на безвозмездной основе.</w:t>
      </w:r>
    </w:p>
    <w:p w14:paraId="3F6F81A7" w14:textId="77777777" w:rsidR="00CA2EB5" w:rsidRPr="00CA2EB5" w:rsidRDefault="00CA2EB5" w:rsidP="000B6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9. Секретарь Совета информирует членов Совета о месте</w:t>
      </w:r>
      <w:r w:rsidR="000B613A">
        <w:rPr>
          <w:rFonts w:ascii="Times New Roman" w:hAnsi="Times New Roman" w:cs="Times New Roman"/>
          <w:sz w:val="28"/>
          <w:szCs w:val="28"/>
        </w:rPr>
        <w:t xml:space="preserve"> и времени проведения заседания </w:t>
      </w:r>
      <w:r w:rsidRPr="00CA2EB5">
        <w:rPr>
          <w:rFonts w:ascii="Times New Roman" w:hAnsi="Times New Roman" w:cs="Times New Roman"/>
          <w:sz w:val="28"/>
          <w:szCs w:val="28"/>
        </w:rPr>
        <w:t>Совета и повестке дня заседания Совета.</w:t>
      </w:r>
    </w:p>
    <w:p w14:paraId="33CDC886" w14:textId="77777777" w:rsidR="00CA2EB5" w:rsidRPr="00CA2EB5" w:rsidRDefault="00CA2EB5" w:rsidP="000B6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 xml:space="preserve">Члены Совета, имеющие предложения по повестке дня </w:t>
      </w:r>
      <w:r w:rsidR="000B613A">
        <w:rPr>
          <w:rFonts w:ascii="Times New Roman" w:hAnsi="Times New Roman" w:cs="Times New Roman"/>
          <w:sz w:val="28"/>
          <w:szCs w:val="28"/>
        </w:rPr>
        <w:t xml:space="preserve">заседания Совета, направляют их </w:t>
      </w:r>
      <w:r w:rsidRPr="00CA2EB5">
        <w:rPr>
          <w:rFonts w:ascii="Times New Roman" w:hAnsi="Times New Roman" w:cs="Times New Roman"/>
          <w:sz w:val="28"/>
          <w:szCs w:val="28"/>
        </w:rPr>
        <w:t>секретарю Совета не позднее 5 дней до дня проведения заседания Совета.</w:t>
      </w:r>
    </w:p>
    <w:p w14:paraId="789282E2" w14:textId="77777777" w:rsidR="00CA2EB5" w:rsidRPr="00CA2EB5" w:rsidRDefault="00CA2EB5" w:rsidP="00FC52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10. Решения Совета принимаются открытым голосованием. Р</w:t>
      </w:r>
      <w:r w:rsidR="00FC52C7">
        <w:rPr>
          <w:rFonts w:ascii="Times New Roman" w:hAnsi="Times New Roman" w:cs="Times New Roman"/>
          <w:sz w:val="28"/>
          <w:szCs w:val="28"/>
        </w:rPr>
        <w:t xml:space="preserve">ешение считается принятым, если </w:t>
      </w:r>
      <w:r w:rsidRPr="00CA2EB5">
        <w:rPr>
          <w:rFonts w:ascii="Times New Roman" w:hAnsi="Times New Roman" w:cs="Times New Roman"/>
          <w:sz w:val="28"/>
          <w:szCs w:val="28"/>
        </w:rPr>
        <w:t>за него проголосовало большинство членов Совета, присутствующих на заседании Совета. При</w:t>
      </w:r>
      <w:r w:rsidR="00FC52C7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равенстве голосов принятым считается решение, за которое проголосовал председательствующий на</w:t>
      </w:r>
      <w:r w:rsidR="00FC52C7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заседании Совета.</w:t>
      </w:r>
    </w:p>
    <w:p w14:paraId="27B41FE0" w14:textId="77777777" w:rsidR="00CA2EB5" w:rsidRPr="00CA2EB5" w:rsidRDefault="00CA2EB5" w:rsidP="00FC52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lastRenderedPageBreak/>
        <w:t xml:space="preserve">11. Решения, принимаемые на заседании Совета, </w:t>
      </w:r>
      <w:r w:rsidR="00FC52C7">
        <w:rPr>
          <w:rFonts w:ascii="Times New Roman" w:hAnsi="Times New Roman" w:cs="Times New Roman"/>
          <w:sz w:val="28"/>
          <w:szCs w:val="28"/>
        </w:rPr>
        <w:t xml:space="preserve">оформляются протоколом, который </w:t>
      </w:r>
      <w:r w:rsidRPr="00CA2EB5">
        <w:rPr>
          <w:rFonts w:ascii="Times New Roman" w:hAnsi="Times New Roman" w:cs="Times New Roman"/>
          <w:sz w:val="28"/>
          <w:szCs w:val="28"/>
        </w:rPr>
        <w:t>подписывает председательствующий на заседании Совета. Протокол заседания Совета ведется</w:t>
      </w:r>
      <w:r w:rsidR="00FC52C7">
        <w:rPr>
          <w:rFonts w:ascii="Times New Roman" w:hAnsi="Times New Roman" w:cs="Times New Roman"/>
          <w:sz w:val="28"/>
          <w:szCs w:val="28"/>
        </w:rPr>
        <w:t xml:space="preserve"> </w:t>
      </w:r>
      <w:r w:rsidRPr="00CA2EB5">
        <w:rPr>
          <w:rFonts w:ascii="Times New Roman" w:hAnsi="Times New Roman" w:cs="Times New Roman"/>
          <w:sz w:val="28"/>
          <w:szCs w:val="28"/>
        </w:rPr>
        <w:t>секретарем Совета.</w:t>
      </w:r>
    </w:p>
    <w:p w14:paraId="44378CF2" w14:textId="77777777" w:rsidR="00CA2EB5" w:rsidRPr="00CA2EB5" w:rsidRDefault="00CA2EB5" w:rsidP="00FC52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>Копия протокола заседания Совета направляется членам С</w:t>
      </w:r>
      <w:r w:rsidR="00FC52C7">
        <w:rPr>
          <w:rFonts w:ascii="Times New Roman" w:hAnsi="Times New Roman" w:cs="Times New Roman"/>
          <w:sz w:val="28"/>
          <w:szCs w:val="28"/>
        </w:rPr>
        <w:t xml:space="preserve">овета и другим заинтересованным </w:t>
      </w:r>
      <w:r w:rsidRPr="00CA2EB5">
        <w:rPr>
          <w:rFonts w:ascii="Times New Roman" w:hAnsi="Times New Roman" w:cs="Times New Roman"/>
          <w:sz w:val="28"/>
          <w:szCs w:val="28"/>
        </w:rPr>
        <w:t>лицам не позднее 10 дней со дня проведения заседания Совета.</w:t>
      </w:r>
    </w:p>
    <w:p w14:paraId="2226FF13" w14:textId="77777777" w:rsidR="00CA2EB5" w:rsidRDefault="00CA2EB5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EB5">
        <w:rPr>
          <w:rFonts w:ascii="Times New Roman" w:hAnsi="Times New Roman" w:cs="Times New Roman"/>
          <w:sz w:val="28"/>
          <w:szCs w:val="28"/>
        </w:rPr>
        <w:t xml:space="preserve">12. Деятельность Совета прекращается по решению </w:t>
      </w:r>
      <w:r w:rsidR="00FC52C7">
        <w:rPr>
          <w:rFonts w:ascii="Times New Roman" w:hAnsi="Times New Roman" w:cs="Times New Roman"/>
          <w:sz w:val="28"/>
          <w:szCs w:val="28"/>
        </w:rPr>
        <w:t>Администрации Ханты-Мансийского района</w:t>
      </w:r>
    </w:p>
    <w:p w14:paraId="4D14499A" w14:textId="77777777" w:rsidR="00FC52C7" w:rsidRDefault="00FC52C7" w:rsidP="00CA2E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5880A6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44C22C4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7DE9777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14:paraId="71657709" w14:textId="77777777" w:rsidR="00B85DE2" w:rsidRPr="00B85DE2" w:rsidRDefault="00B85DE2" w:rsidP="00B85DE2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85DE2">
        <w:rPr>
          <w:rFonts w:ascii="Times New Roman" w:hAnsi="Times New Roman" w:cs="Times New Roman"/>
          <w:sz w:val="28"/>
          <w:szCs w:val="28"/>
        </w:rPr>
        <w:t>№___ от «__» _____ 2026</w:t>
      </w:r>
    </w:p>
    <w:p w14:paraId="5C94870F" w14:textId="77777777" w:rsidR="00FC52C7" w:rsidRDefault="00FC52C7" w:rsidP="00FC52C7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E2EC7" w14:textId="77777777" w:rsidR="00FC52C7" w:rsidRPr="00FC52C7" w:rsidRDefault="00FC52C7" w:rsidP="00FC52C7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2C7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40256A73" w14:textId="77777777" w:rsidR="00FC52C7" w:rsidRPr="00FC52C7" w:rsidRDefault="00FC52C7" w:rsidP="00FC52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2C7">
        <w:rPr>
          <w:rFonts w:ascii="Times New Roman" w:hAnsi="Times New Roman" w:cs="Times New Roman"/>
          <w:b/>
          <w:sz w:val="28"/>
          <w:szCs w:val="28"/>
        </w:rPr>
        <w:t xml:space="preserve">Координационного совета системы </w:t>
      </w:r>
      <w:r>
        <w:rPr>
          <w:rFonts w:ascii="Times New Roman" w:hAnsi="Times New Roman" w:cs="Times New Roman"/>
          <w:b/>
          <w:sz w:val="28"/>
          <w:szCs w:val="28"/>
        </w:rPr>
        <w:t xml:space="preserve">выявления, поддержки и </w:t>
      </w:r>
      <w:r w:rsidRPr="00FC52C7">
        <w:rPr>
          <w:rFonts w:ascii="Times New Roman" w:hAnsi="Times New Roman" w:cs="Times New Roman"/>
          <w:b/>
          <w:sz w:val="28"/>
          <w:szCs w:val="28"/>
        </w:rPr>
        <w:t>развития способностей и талантов детей и молодежи</w:t>
      </w:r>
    </w:p>
    <w:p w14:paraId="767195AA" w14:textId="77777777" w:rsidR="00FC52C7" w:rsidRDefault="00FC52C7" w:rsidP="00FC52C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879D6E" w14:textId="77777777" w:rsidR="00FC52C7" w:rsidRPr="00FC52C7" w:rsidRDefault="00FC52C7" w:rsidP="00FC52C7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C52C7">
        <w:rPr>
          <w:rFonts w:ascii="Times New Roman" w:hAnsi="Times New Roman" w:cs="Times New Roman"/>
          <w:sz w:val="28"/>
          <w:szCs w:val="28"/>
        </w:rPr>
        <w:t>Заместитель Главы Ханты-Мансийского района по социальным вопросам, председатель совета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AF7CC6" w14:textId="77777777" w:rsidR="00FC52C7" w:rsidRDefault="00FC52C7" w:rsidP="00FC52C7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52C7">
        <w:rPr>
          <w:rFonts w:ascii="Times New Roman" w:hAnsi="Times New Roman" w:cs="Times New Roman"/>
          <w:sz w:val="28"/>
          <w:szCs w:val="28"/>
        </w:rPr>
        <w:t>Председатель комитета по образованию Администрации 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>, заместитель председателя совета;</w:t>
      </w:r>
    </w:p>
    <w:p w14:paraId="6E527C7D" w14:textId="77777777" w:rsidR="00FC52C7" w:rsidRDefault="00FC52C7" w:rsidP="00FC52C7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воспитательной работы и дополнительного образования комитета по образованию Администрации Ханты-Мансийского района, секретарь совета;</w:t>
      </w:r>
    </w:p>
    <w:p w14:paraId="6D7EA8F7" w14:textId="77777777" w:rsidR="00FC52C7" w:rsidRDefault="00FC52C7" w:rsidP="00FC52C7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  <w:r w:rsidRPr="00BE7202">
        <w:rPr>
          <w:rFonts w:ascii="Times New Roman" w:hAnsi="Times New Roman" w:cs="Times New Roman"/>
          <w:sz w:val="28"/>
          <w:szCs w:val="28"/>
        </w:rPr>
        <w:t xml:space="preserve"> по культуре</w:t>
      </w:r>
      <w:r>
        <w:rPr>
          <w:rFonts w:ascii="Times New Roman" w:hAnsi="Times New Roman" w:cs="Times New Roman"/>
          <w:sz w:val="28"/>
          <w:szCs w:val="28"/>
        </w:rPr>
        <w:t>, спорту и социальной политике А</w:t>
      </w:r>
      <w:r w:rsidRPr="00BE7202">
        <w:rPr>
          <w:rFonts w:ascii="Times New Roman" w:hAnsi="Times New Roman" w:cs="Times New Roman"/>
          <w:sz w:val="28"/>
          <w:szCs w:val="28"/>
        </w:rPr>
        <w:t>дминистрации 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24F8C1" w14:textId="77777777" w:rsidR="0082350F" w:rsidRDefault="00FC52C7" w:rsidP="0082350F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350F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82350F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дополнительного образования Ханты-Мансийского района «Центр дополнительного образования»;</w:t>
      </w:r>
    </w:p>
    <w:p w14:paraId="3867C2AE" w14:textId="313AD7FE" w:rsidR="0082350F" w:rsidRDefault="0082350F" w:rsidP="0082350F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350F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10185">
        <w:rPr>
          <w:rFonts w:ascii="Times New Roman" w:hAnsi="Times New Roman" w:cs="Times New Roman"/>
          <w:sz w:val="28"/>
          <w:szCs w:val="28"/>
        </w:rPr>
        <w:t>бюджетного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Ханты-Мансийского района «Средняя общеобразовательная школа </w:t>
      </w:r>
      <w:r w:rsidR="00E10185">
        <w:rPr>
          <w:rFonts w:ascii="Times New Roman" w:hAnsi="Times New Roman" w:cs="Times New Roman"/>
          <w:sz w:val="28"/>
          <w:szCs w:val="28"/>
        </w:rPr>
        <w:t>п. Горноправдинск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FA45A62" w14:textId="77777777" w:rsidR="0082350F" w:rsidRPr="00E0295D" w:rsidRDefault="0082350F" w:rsidP="0082350F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295D">
        <w:rPr>
          <w:rFonts w:ascii="Times New Roman" w:hAnsi="Times New Roman" w:cs="Times New Roman"/>
          <w:sz w:val="28"/>
          <w:szCs w:val="28"/>
        </w:rPr>
        <w:t>Директор муниципального автономного учреждения «Молодёжный центр Ханты-Мансийского района</w:t>
      </w:r>
      <w:r w:rsidR="00F543DD" w:rsidRPr="00E0295D">
        <w:rPr>
          <w:rFonts w:ascii="Times New Roman" w:hAnsi="Times New Roman" w:cs="Times New Roman"/>
          <w:sz w:val="28"/>
          <w:szCs w:val="28"/>
        </w:rPr>
        <w:t>;</w:t>
      </w:r>
    </w:p>
    <w:p w14:paraId="5F2C6540" w14:textId="14AFC8C7" w:rsidR="00F543DD" w:rsidRDefault="00F543DD" w:rsidP="00F543D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Pr="00F543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автономного учреждения дополнительного образования Ханты-Мансийского района</w:t>
      </w:r>
      <w:r w:rsidRPr="00F543DD">
        <w:rPr>
          <w:rFonts w:ascii="Times New Roman" w:hAnsi="Times New Roman" w:cs="Times New Roman"/>
          <w:sz w:val="28"/>
          <w:szCs w:val="28"/>
        </w:rPr>
        <w:t xml:space="preserve"> «Спортивная школа Ханты-Мансийского района»</w:t>
      </w:r>
      <w:r w:rsidR="00E0295D">
        <w:rPr>
          <w:rFonts w:ascii="Times New Roman" w:hAnsi="Times New Roman" w:cs="Times New Roman"/>
          <w:sz w:val="28"/>
          <w:szCs w:val="28"/>
        </w:rPr>
        <w:t>;</w:t>
      </w:r>
    </w:p>
    <w:p w14:paraId="453527A2" w14:textId="5E1673A5" w:rsidR="00F543DD" w:rsidRDefault="00F543DD" w:rsidP="00F543D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муниципального бюджетного образовательного учреждения дополнительного образования Ханты-Мансийского района «Детская Музыкальная Школа»</w:t>
      </w:r>
      <w:r w:rsidR="007D19EE">
        <w:rPr>
          <w:rFonts w:ascii="Times New Roman" w:hAnsi="Times New Roman" w:cs="Times New Roman"/>
          <w:sz w:val="28"/>
          <w:szCs w:val="28"/>
        </w:rPr>
        <w:t>;</w:t>
      </w:r>
    </w:p>
    <w:p w14:paraId="4BC5B558" w14:textId="76D84A36" w:rsidR="007D19EE" w:rsidRPr="00F543DD" w:rsidRDefault="007D19EE" w:rsidP="00F543D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муниципального автономного учреждения </w:t>
      </w:r>
      <w:r>
        <w:rPr>
          <w:rFonts w:ascii="Times New Roman" w:hAnsi="Times New Roman" w:cs="Times New Roman"/>
          <w:sz w:val="28"/>
          <w:szCs w:val="28"/>
        </w:rPr>
        <w:br/>
        <w:t>Х</w:t>
      </w:r>
      <w:r w:rsidRPr="00933523">
        <w:rPr>
          <w:rFonts w:ascii="Times New Roman" w:hAnsi="Times New Roman" w:cs="Times New Roman"/>
          <w:sz w:val="28"/>
          <w:szCs w:val="28"/>
        </w:rPr>
        <w:t>анты-Мансийского района «Муниципальный методический центр»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3AE7D8" w14:textId="77777777" w:rsidR="00F543DD" w:rsidRPr="00F543DD" w:rsidRDefault="00F543DD" w:rsidP="00F5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543DD" w:rsidRPr="00F54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E745D"/>
    <w:multiLevelType w:val="hybridMultilevel"/>
    <w:tmpl w:val="2B6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B4D94"/>
    <w:multiLevelType w:val="multilevel"/>
    <w:tmpl w:val="AB0692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Arial" w:hint="default"/>
      </w:rPr>
    </w:lvl>
  </w:abstractNum>
  <w:num w:numId="1" w16cid:durableId="126704880">
    <w:abstractNumId w:val="1"/>
  </w:num>
  <w:num w:numId="2" w16cid:durableId="848329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2B8"/>
    <w:rsid w:val="000B613A"/>
    <w:rsid w:val="00130BAB"/>
    <w:rsid w:val="0037132D"/>
    <w:rsid w:val="004555B5"/>
    <w:rsid w:val="00766194"/>
    <w:rsid w:val="007D19EE"/>
    <w:rsid w:val="0082350F"/>
    <w:rsid w:val="008252B8"/>
    <w:rsid w:val="0082674A"/>
    <w:rsid w:val="00860DB5"/>
    <w:rsid w:val="00932084"/>
    <w:rsid w:val="00933523"/>
    <w:rsid w:val="0098506A"/>
    <w:rsid w:val="00A07EC4"/>
    <w:rsid w:val="00A2548E"/>
    <w:rsid w:val="00A83AA1"/>
    <w:rsid w:val="00B41B16"/>
    <w:rsid w:val="00B831DC"/>
    <w:rsid w:val="00B85DE2"/>
    <w:rsid w:val="00BE7202"/>
    <w:rsid w:val="00BF1A80"/>
    <w:rsid w:val="00C421D9"/>
    <w:rsid w:val="00CA2EB5"/>
    <w:rsid w:val="00D74503"/>
    <w:rsid w:val="00D87671"/>
    <w:rsid w:val="00DD55A7"/>
    <w:rsid w:val="00E0295D"/>
    <w:rsid w:val="00E10185"/>
    <w:rsid w:val="00F543DD"/>
    <w:rsid w:val="00FC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09ED"/>
  <w15:chartTrackingRefBased/>
  <w15:docId w15:val="{2635FEC0-62EB-4962-AE14-1B437F8C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Bullet List,FooterText,numbered,Paragraphe de liste1,lp1,Normal,SL_Абзац списка,Содержание. 2 уровень,Use Case List Paragraph,Абзац списка литеральный,Маркер,Список дефисный,ТЗ список,Bullet 1,it_List1,асз.Списка,ПАРАГРАФ"/>
    <w:basedOn w:val="a"/>
    <w:link w:val="a4"/>
    <w:uiPriority w:val="34"/>
    <w:qFormat/>
    <w:rsid w:val="00A83AA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ConsPlusNormal">
    <w:name w:val="ConsPlusNormal"/>
    <w:uiPriority w:val="99"/>
    <w:rsid w:val="00A83AA1"/>
    <w:pPr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Варианты ответов Знак,Bullet List Знак,FooterText Знак,numbered Знак,Paragraphe de liste1 Знак,lp1 Знак,Normal Знак,SL_Абзац списка Знак,Содержание. 2 уровень Знак,Use Case List Paragraph Знак,Абзац списка литеральный Знак,Маркер Знак"/>
    <w:link w:val="a3"/>
    <w:uiPriority w:val="34"/>
    <w:locked/>
    <w:rsid w:val="00A83AA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B28F3-11F1-4ACA-947C-D54AA9EAD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11</Pages>
  <Words>3069</Words>
  <Characters>17495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Гареева Альфия Газимчановна</dc:creator>
  <cp:keywords/>
  <dc:description/>
  <cp:lastModifiedBy>Гареева Альфия Газимчановна</cp:lastModifiedBy>
  <cp:revision>8</cp:revision>
  <cp:lastPrinted>2026-10-06T06:01:00Z</cp:lastPrinted>
  <dcterms:created xsi:type="dcterms:W3CDTF">2026-09-14T07:23:00Z</dcterms:created>
  <dcterms:modified xsi:type="dcterms:W3CDTF">2026-10-12T09:35:00Z</dcterms:modified>
</cp:coreProperties>
</file>